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63934" w14:textId="0D9BEA40" w:rsidR="002A6393" w:rsidRDefault="002A6393" w:rsidP="00BE2B9C">
      <w:pPr>
        <w:snapToGrid w:val="0"/>
        <w:spacing w:afterLines="40" w:after="144"/>
        <w:jc w:val="center"/>
        <w:rPr>
          <w:rFonts w:ascii="游ゴシック" w:eastAsia="游ゴシック" w:hAnsi="游ゴシック"/>
          <w:b/>
          <w:bCs/>
          <w:sz w:val="29"/>
          <w:szCs w:val="30"/>
          <w:bdr w:val="single" w:sz="4" w:space="0" w:color="auto"/>
        </w:rPr>
      </w:pPr>
      <w:bookmarkStart w:id="0" w:name="_Hlk61689465"/>
      <w:r>
        <w:rPr>
          <w:rFonts w:ascii="游ゴシック" w:eastAsia="游ゴシック" w:hAnsi="游ゴシック" w:hint="eastAsia"/>
          <w:b/>
          <w:bCs/>
          <w:sz w:val="29"/>
          <w:szCs w:val="30"/>
        </w:rPr>
        <w:t>ソーシャルワーク実習　基本実習プログラム　プログラミングシート</w:t>
      </w:r>
    </w:p>
    <w:tbl>
      <w:tblPr>
        <w:tblStyle w:val="a3"/>
        <w:tblW w:w="225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64"/>
        <w:gridCol w:w="12899"/>
        <w:gridCol w:w="3261"/>
      </w:tblGrid>
      <w:tr w:rsidR="00115753" w14:paraId="5A866A09" w14:textId="77777777" w:rsidTr="0017584A">
        <w:tc>
          <w:tcPr>
            <w:tcW w:w="6364" w:type="dxa"/>
          </w:tcPr>
          <w:bookmarkEnd w:id="0"/>
          <w:p w14:paraId="7555AC7E" w14:textId="1B5E5C92" w:rsidR="00115753" w:rsidRPr="00910826" w:rsidRDefault="00115753" w:rsidP="008340D9">
            <w:pPr>
              <w:snapToGrid w:val="0"/>
              <w:jc w:val="left"/>
              <w:rPr>
                <w:rFonts w:ascii="游ゴシック" w:eastAsia="游ゴシック" w:hAnsi="游ゴシック"/>
                <w:b/>
                <w:bCs/>
              </w:rPr>
            </w:pPr>
            <w:r>
              <w:rPr>
                <w:rFonts w:ascii="游ゴシック" w:eastAsia="游ゴシック" w:hAnsi="游ゴシック" w:hint="eastAsia"/>
                <w:b/>
                <w:bCs/>
              </w:rPr>
              <w:t>実習施設名：</w:t>
            </w:r>
          </w:p>
        </w:tc>
        <w:tc>
          <w:tcPr>
            <w:tcW w:w="12899" w:type="dxa"/>
          </w:tcPr>
          <w:p w14:paraId="72C74B8A" w14:textId="0E120CA8" w:rsidR="00115753" w:rsidRPr="00910826" w:rsidRDefault="00115753" w:rsidP="008340D9">
            <w:pPr>
              <w:snapToGrid w:val="0"/>
              <w:jc w:val="left"/>
              <w:rPr>
                <w:rFonts w:ascii="游ゴシック" w:eastAsia="游ゴシック" w:hAnsi="游ゴシック"/>
                <w:b/>
                <w:bCs/>
                <w:sz w:val="23"/>
                <w:szCs w:val="24"/>
              </w:rPr>
            </w:pPr>
            <w:r>
              <w:rPr>
                <w:rFonts w:ascii="游ゴシック" w:eastAsia="游ゴシック" w:hAnsi="游ゴシック" w:hint="eastAsia"/>
                <w:b/>
                <w:bCs/>
              </w:rPr>
              <w:t>作成メンバー：</w:t>
            </w:r>
          </w:p>
        </w:tc>
        <w:tc>
          <w:tcPr>
            <w:tcW w:w="3261" w:type="dxa"/>
          </w:tcPr>
          <w:p w14:paraId="4B2B631F" w14:textId="75F9AEE9" w:rsidR="00115753" w:rsidRPr="00910826" w:rsidRDefault="00115753" w:rsidP="008340D9">
            <w:pPr>
              <w:snapToGrid w:val="0"/>
              <w:jc w:val="left"/>
              <w:rPr>
                <w:rFonts w:ascii="游ゴシック" w:eastAsia="游ゴシック" w:hAnsi="游ゴシック"/>
                <w:b/>
                <w:bCs/>
              </w:rPr>
            </w:pPr>
            <w:r>
              <w:rPr>
                <w:rFonts w:ascii="游ゴシック" w:eastAsia="游ゴシック" w:hAnsi="游ゴシック" w:hint="eastAsia"/>
                <w:b/>
                <w:bCs/>
              </w:rPr>
              <w:t>作成日：202</w:t>
            </w:r>
            <w:r w:rsidRPr="00EE2E20">
              <w:rPr>
                <w:rFonts w:ascii="游ゴシック" w:eastAsia="游ゴシック" w:hAnsi="游ゴシック" w:hint="eastAsia"/>
                <w:b/>
                <w:bCs/>
                <w:u w:val="single"/>
              </w:rPr>
              <w:t xml:space="preserve"> </w:t>
            </w:r>
            <w:r>
              <w:rPr>
                <w:rFonts w:ascii="游ゴシック" w:eastAsia="游ゴシック" w:hAnsi="游ゴシック" w:hint="eastAsia"/>
                <w:b/>
                <w:bCs/>
              </w:rPr>
              <w:t>年</w:t>
            </w:r>
            <w:r w:rsidR="00EE2E20">
              <w:rPr>
                <w:rFonts w:ascii="游ゴシック" w:eastAsia="游ゴシック" w:hAnsi="游ゴシック" w:hint="eastAsia"/>
                <w:b/>
                <w:bCs/>
              </w:rPr>
              <w:t xml:space="preserve"> </w:t>
            </w:r>
            <w:r w:rsidRPr="00EE2E20">
              <w:rPr>
                <w:rFonts w:ascii="游ゴシック" w:eastAsia="游ゴシック" w:hAnsi="游ゴシック" w:hint="eastAsia"/>
                <w:b/>
                <w:bCs/>
                <w:u w:val="single"/>
              </w:rPr>
              <w:t xml:space="preserve"> </w:t>
            </w:r>
            <w:r w:rsidRPr="00EE2E20">
              <w:rPr>
                <w:rFonts w:ascii="游ゴシック" w:eastAsia="游ゴシック" w:hAnsi="游ゴシック"/>
                <w:b/>
                <w:bCs/>
                <w:u w:val="single"/>
              </w:rPr>
              <w:t xml:space="preserve"> </w:t>
            </w:r>
            <w:r>
              <w:rPr>
                <w:rFonts w:ascii="游ゴシック" w:eastAsia="游ゴシック" w:hAnsi="游ゴシック" w:hint="eastAsia"/>
                <w:b/>
                <w:bCs/>
              </w:rPr>
              <w:t>月</w:t>
            </w:r>
            <w:r w:rsidR="00EE2E20">
              <w:rPr>
                <w:rFonts w:ascii="游ゴシック" w:eastAsia="游ゴシック" w:hAnsi="游ゴシック" w:hint="eastAsia"/>
                <w:b/>
                <w:bCs/>
              </w:rPr>
              <w:t xml:space="preserve"> </w:t>
            </w:r>
            <w:r w:rsidRPr="00EE2E20">
              <w:rPr>
                <w:rFonts w:ascii="游ゴシック" w:eastAsia="游ゴシック" w:hAnsi="游ゴシック" w:hint="eastAsia"/>
                <w:b/>
                <w:bCs/>
                <w:u w:val="single"/>
              </w:rPr>
              <w:t xml:space="preserve"> </w:t>
            </w:r>
            <w:r w:rsidRPr="00EE2E20">
              <w:rPr>
                <w:rFonts w:ascii="游ゴシック" w:eastAsia="游ゴシック" w:hAnsi="游ゴシック"/>
                <w:b/>
                <w:bCs/>
                <w:u w:val="single"/>
              </w:rPr>
              <w:t xml:space="preserve"> </w:t>
            </w:r>
            <w:r>
              <w:rPr>
                <w:rFonts w:ascii="游ゴシック" w:eastAsia="游ゴシック" w:hAnsi="游ゴシック" w:hint="eastAsia"/>
                <w:b/>
                <w:bCs/>
              </w:rPr>
              <w:t>日</w:t>
            </w:r>
          </w:p>
        </w:tc>
      </w:tr>
    </w:tbl>
    <w:p w14:paraId="58034815" w14:textId="3F0D8A98" w:rsidR="003963AE" w:rsidRDefault="003963AE" w:rsidP="003963AE">
      <w:pPr>
        <w:snapToGrid w:val="0"/>
        <w:spacing w:line="240" w:lineRule="exact"/>
        <w:jc w:val="center"/>
        <w:rPr>
          <w:rFonts w:ascii="游ゴシック" w:eastAsia="游ゴシック" w:hAnsi="游ゴシック"/>
          <w:b/>
          <w:bCs/>
          <w:sz w:val="29"/>
          <w:szCs w:val="30"/>
        </w:rPr>
      </w:pPr>
    </w:p>
    <w:tbl>
      <w:tblPr>
        <w:tblStyle w:val="a3"/>
        <w:tblW w:w="0" w:type="auto"/>
        <w:tblLook w:val="04A0" w:firstRow="1" w:lastRow="0" w:firstColumn="1" w:lastColumn="0" w:noHBand="0" w:noVBand="1"/>
      </w:tblPr>
      <w:tblGrid>
        <w:gridCol w:w="396"/>
        <w:gridCol w:w="396"/>
        <w:gridCol w:w="2383"/>
        <w:gridCol w:w="2480"/>
        <w:gridCol w:w="2127"/>
        <w:gridCol w:w="3189"/>
        <w:gridCol w:w="3189"/>
        <w:gridCol w:w="3189"/>
        <w:gridCol w:w="3190"/>
        <w:gridCol w:w="1955"/>
      </w:tblGrid>
      <w:tr w:rsidR="00C872BC" w14:paraId="42768946" w14:textId="77777777" w:rsidTr="00D33529">
        <w:tc>
          <w:tcPr>
            <w:tcW w:w="3175" w:type="dxa"/>
            <w:gridSpan w:val="3"/>
            <w:vMerge w:val="restart"/>
            <w:tcBorders>
              <w:top w:val="single" w:sz="12" w:space="0" w:color="auto"/>
              <w:left w:val="single" w:sz="12" w:space="0" w:color="auto"/>
              <w:bottom w:val="single" w:sz="12" w:space="0" w:color="auto"/>
              <w:right w:val="single" w:sz="12" w:space="0" w:color="auto"/>
            </w:tcBorders>
            <w:vAlign w:val="center"/>
          </w:tcPr>
          <w:p w14:paraId="06CD593B" w14:textId="77777777" w:rsidR="00C872BC" w:rsidRPr="008D1AFC" w:rsidRDefault="00C872BC" w:rsidP="00C872BC">
            <w:pPr>
              <w:jc w:val="center"/>
              <w:rPr>
                <w:rFonts w:ascii="游ゴシック" w:eastAsia="游ゴシック" w:hAnsi="游ゴシック"/>
                <w:b/>
                <w:bCs/>
              </w:rPr>
            </w:pPr>
            <w:r w:rsidRPr="008D1AFC">
              <w:rPr>
                <w:rFonts w:ascii="游ゴシック" w:eastAsia="游ゴシック" w:hAnsi="游ゴシック" w:hint="eastAsia"/>
                <w:b/>
                <w:bCs/>
              </w:rPr>
              <w:t>ソーシャルワーク実習</w:t>
            </w:r>
          </w:p>
          <w:p w14:paraId="0EE4D652" w14:textId="77777777" w:rsidR="00C872BC" w:rsidRPr="008D1AFC" w:rsidRDefault="00C872BC" w:rsidP="00C872BC">
            <w:pPr>
              <w:jc w:val="center"/>
              <w:rPr>
                <w:rFonts w:ascii="游ゴシック" w:eastAsia="游ゴシック" w:hAnsi="游ゴシック"/>
                <w:b/>
                <w:bCs/>
              </w:rPr>
            </w:pPr>
            <w:r w:rsidRPr="008D1AFC">
              <w:rPr>
                <w:rFonts w:ascii="游ゴシック" w:eastAsia="游ゴシック" w:hAnsi="游ゴシック" w:hint="eastAsia"/>
                <w:b/>
                <w:bCs/>
              </w:rPr>
              <w:t>教育に含むべき</w:t>
            </w:r>
            <w:r>
              <w:rPr>
                <w:rFonts w:ascii="游ゴシック" w:eastAsia="游ゴシック" w:hAnsi="游ゴシック" w:hint="eastAsia"/>
                <w:b/>
                <w:bCs/>
              </w:rPr>
              <w:t>事項</w:t>
            </w:r>
          </w:p>
          <w:p w14:paraId="7BFECFDE" w14:textId="77777777" w:rsidR="00C872BC" w:rsidRPr="002A6393" w:rsidRDefault="00C872BC" w:rsidP="00C872BC">
            <w:pPr>
              <w:jc w:val="center"/>
              <w:rPr>
                <w:rFonts w:ascii="游ゴシック" w:eastAsia="游ゴシック" w:hAnsi="游ゴシック"/>
              </w:rPr>
            </w:pPr>
            <w:r w:rsidRPr="008D1AFC">
              <w:rPr>
                <w:rFonts w:ascii="游ゴシック" w:eastAsia="游ゴシック" w:hAnsi="游ゴシック" w:hint="eastAsia"/>
                <w:b/>
                <w:bCs/>
              </w:rPr>
              <w:t>（国通知）</w:t>
            </w:r>
          </w:p>
        </w:tc>
        <w:tc>
          <w:tcPr>
            <w:tcW w:w="2480" w:type="dxa"/>
            <w:vMerge w:val="restart"/>
            <w:tcBorders>
              <w:top w:val="single" w:sz="12" w:space="0" w:color="auto"/>
              <w:left w:val="single" w:sz="12" w:space="0" w:color="auto"/>
              <w:right w:val="single" w:sz="12" w:space="0" w:color="auto"/>
            </w:tcBorders>
            <w:vAlign w:val="center"/>
          </w:tcPr>
          <w:p w14:paraId="49F5642D" w14:textId="77777777" w:rsidR="00C872BC" w:rsidRDefault="00C872BC" w:rsidP="00C872BC">
            <w:pPr>
              <w:jc w:val="center"/>
              <w:rPr>
                <w:rFonts w:ascii="游ゴシック" w:eastAsia="游ゴシック" w:hAnsi="游ゴシック"/>
                <w:b/>
                <w:bCs/>
              </w:rPr>
            </w:pPr>
            <w:r>
              <w:rPr>
                <w:rFonts w:ascii="游ゴシック" w:eastAsia="游ゴシック" w:hAnsi="游ゴシック" w:hint="eastAsia"/>
                <w:b/>
                <w:bCs/>
              </w:rPr>
              <w:t>達成目標</w:t>
            </w:r>
          </w:p>
          <w:p w14:paraId="33AEB94F" w14:textId="77777777" w:rsidR="00C872BC" w:rsidRDefault="00C872BC" w:rsidP="00C872BC">
            <w:pPr>
              <w:jc w:val="center"/>
              <w:rPr>
                <w:rFonts w:ascii="游ゴシック" w:eastAsia="游ゴシック" w:hAnsi="游ゴシック"/>
                <w:b/>
                <w:bCs/>
              </w:rPr>
            </w:pPr>
            <w:r>
              <w:rPr>
                <w:rFonts w:ascii="游ゴシック" w:eastAsia="游ゴシック" w:hAnsi="游ゴシック" w:hint="eastAsia"/>
                <w:b/>
                <w:bCs/>
              </w:rPr>
              <w:t>（評価ガイドライン）</w:t>
            </w:r>
          </w:p>
          <w:p w14:paraId="740510DE" w14:textId="286F6D8A" w:rsidR="008F3E13" w:rsidRPr="0060203B" w:rsidRDefault="008F3E13" w:rsidP="0060203B">
            <w:pPr>
              <w:spacing w:line="240" w:lineRule="exact"/>
              <w:jc w:val="center"/>
              <w:rPr>
                <w:rFonts w:ascii="游ゴシック" w:eastAsia="游ゴシック" w:hAnsi="游ゴシック"/>
              </w:rPr>
            </w:pPr>
            <w:r w:rsidRPr="0060203B">
              <w:rPr>
                <w:rFonts w:ascii="游ゴシック" w:eastAsia="游ゴシック" w:hAnsi="游ゴシック" w:hint="eastAsia"/>
              </w:rPr>
              <w:t>※各達成目標の具体例は行動目標を参照</w:t>
            </w:r>
          </w:p>
        </w:tc>
        <w:tc>
          <w:tcPr>
            <w:tcW w:w="16839" w:type="dxa"/>
            <w:gridSpan w:val="6"/>
            <w:tcBorders>
              <w:top w:val="single" w:sz="12" w:space="0" w:color="auto"/>
              <w:left w:val="single" w:sz="12" w:space="0" w:color="auto"/>
              <w:right w:val="single" w:sz="12" w:space="0" w:color="auto"/>
            </w:tcBorders>
          </w:tcPr>
          <w:p w14:paraId="79796DCF" w14:textId="38F81FA4" w:rsidR="00C872BC" w:rsidRPr="008D1AFC" w:rsidRDefault="00C872BC" w:rsidP="008340D9">
            <w:pPr>
              <w:jc w:val="center"/>
              <w:rPr>
                <w:rFonts w:ascii="游ゴシック" w:eastAsia="游ゴシック" w:hAnsi="游ゴシック"/>
                <w:b/>
                <w:bCs/>
              </w:rPr>
            </w:pPr>
            <w:r w:rsidRPr="008D1AFC">
              <w:rPr>
                <w:rFonts w:ascii="游ゴシック" w:eastAsia="游ゴシック" w:hAnsi="游ゴシック" w:hint="eastAsia"/>
                <w:b/>
                <w:bCs/>
              </w:rPr>
              <w:t>当該実習施設における実習の実施方法及び展開</w:t>
            </w:r>
          </w:p>
        </w:tc>
      </w:tr>
      <w:tr w:rsidR="00D33529" w14:paraId="1D2F8779" w14:textId="77777777" w:rsidTr="00F20719">
        <w:trPr>
          <w:trHeight w:val="328"/>
        </w:trPr>
        <w:tc>
          <w:tcPr>
            <w:tcW w:w="3175" w:type="dxa"/>
            <w:gridSpan w:val="3"/>
            <w:vMerge/>
            <w:tcBorders>
              <w:left w:val="single" w:sz="12" w:space="0" w:color="auto"/>
              <w:bottom w:val="single" w:sz="12" w:space="0" w:color="auto"/>
              <w:right w:val="single" w:sz="12" w:space="0" w:color="auto"/>
            </w:tcBorders>
          </w:tcPr>
          <w:p w14:paraId="587D0BA2" w14:textId="77777777" w:rsidR="00D33529" w:rsidRPr="002A6393" w:rsidRDefault="00D33529" w:rsidP="008340D9">
            <w:pPr>
              <w:jc w:val="center"/>
              <w:rPr>
                <w:rFonts w:ascii="游ゴシック" w:eastAsia="游ゴシック" w:hAnsi="游ゴシック"/>
              </w:rPr>
            </w:pPr>
          </w:p>
        </w:tc>
        <w:tc>
          <w:tcPr>
            <w:tcW w:w="2480" w:type="dxa"/>
            <w:vMerge/>
            <w:tcBorders>
              <w:left w:val="single" w:sz="12" w:space="0" w:color="auto"/>
              <w:right w:val="single" w:sz="12" w:space="0" w:color="auto"/>
            </w:tcBorders>
            <w:shd w:val="clear" w:color="auto" w:fill="auto"/>
          </w:tcPr>
          <w:p w14:paraId="1BA9638E" w14:textId="77777777" w:rsidR="00D33529" w:rsidRDefault="00D33529" w:rsidP="008340D9">
            <w:pPr>
              <w:snapToGrid w:val="0"/>
              <w:spacing w:line="240" w:lineRule="exact"/>
              <w:jc w:val="center"/>
              <w:rPr>
                <w:rFonts w:ascii="游ゴシック" w:eastAsia="游ゴシック" w:hAnsi="游ゴシック"/>
                <w:b/>
                <w:bCs/>
                <w:sz w:val="20"/>
                <w:szCs w:val="21"/>
              </w:rPr>
            </w:pPr>
          </w:p>
        </w:tc>
        <w:tc>
          <w:tcPr>
            <w:tcW w:w="2127" w:type="dxa"/>
            <w:vMerge w:val="restart"/>
            <w:tcBorders>
              <w:left w:val="single" w:sz="12" w:space="0" w:color="auto"/>
              <w:bottom w:val="single" w:sz="12" w:space="0" w:color="auto"/>
            </w:tcBorders>
            <w:shd w:val="clear" w:color="auto" w:fill="auto"/>
            <w:vAlign w:val="center"/>
          </w:tcPr>
          <w:p w14:paraId="29F1F590" w14:textId="2CE29614" w:rsidR="00D33529" w:rsidRPr="008D1AFC" w:rsidRDefault="00D33529" w:rsidP="008340D9">
            <w:pPr>
              <w:jc w:val="center"/>
              <w:rPr>
                <w:rFonts w:ascii="游ゴシック" w:eastAsia="游ゴシック" w:hAnsi="游ゴシック"/>
                <w:sz w:val="20"/>
                <w:szCs w:val="20"/>
              </w:rPr>
            </w:pPr>
            <w:r w:rsidRPr="008F3E13">
              <w:rPr>
                <w:rFonts w:ascii="游ゴシック" w:eastAsia="游ゴシック" w:hAnsi="游ゴシック" w:hint="eastAsia"/>
                <w:b/>
                <w:bCs/>
                <w:spacing w:val="-12"/>
                <w:sz w:val="20"/>
                <w:szCs w:val="20"/>
              </w:rPr>
              <w:t>学生に求める</w:t>
            </w:r>
            <w:r w:rsidRPr="005D3DDB">
              <w:rPr>
                <w:rFonts w:ascii="游ゴシック" w:eastAsia="游ゴシック" w:hAnsi="游ゴシック" w:hint="eastAsia"/>
                <w:b/>
                <w:bCs/>
                <w:spacing w:val="-8"/>
                <w:sz w:val="20"/>
                <w:szCs w:val="20"/>
              </w:rPr>
              <w:t>事前学習</w:t>
            </w:r>
          </w:p>
        </w:tc>
        <w:tc>
          <w:tcPr>
            <w:tcW w:w="12757" w:type="dxa"/>
            <w:gridSpan w:val="4"/>
            <w:tcBorders>
              <w:bottom w:val="single" w:sz="4" w:space="0" w:color="auto"/>
            </w:tcBorders>
            <w:vAlign w:val="center"/>
          </w:tcPr>
          <w:p w14:paraId="7B6623EE" w14:textId="4865C913" w:rsidR="00D33529" w:rsidRPr="008D1AFC" w:rsidRDefault="00D33529" w:rsidP="008340D9">
            <w:pPr>
              <w:jc w:val="center"/>
              <w:rPr>
                <w:rFonts w:ascii="游ゴシック" w:eastAsia="游ゴシック" w:hAnsi="游ゴシック"/>
                <w:sz w:val="20"/>
                <w:szCs w:val="20"/>
              </w:rPr>
            </w:pPr>
            <w:r w:rsidRPr="00961959">
              <w:rPr>
                <w:rFonts w:ascii="游ゴシック" w:eastAsia="游ゴシック" w:hAnsi="游ゴシック" w:hint="eastAsia"/>
                <w:b/>
                <w:bCs/>
                <w:sz w:val="20"/>
                <w:szCs w:val="20"/>
              </w:rPr>
              <w:t>具体的実習内容</w:t>
            </w:r>
          </w:p>
        </w:tc>
        <w:tc>
          <w:tcPr>
            <w:tcW w:w="1955" w:type="dxa"/>
            <w:tcBorders>
              <w:bottom w:val="dashed" w:sz="4" w:space="0" w:color="auto"/>
              <w:right w:val="single" w:sz="12" w:space="0" w:color="auto"/>
            </w:tcBorders>
            <w:vAlign w:val="center"/>
          </w:tcPr>
          <w:p w14:paraId="187D6244" w14:textId="61B821FC" w:rsidR="00D33529" w:rsidRPr="00961959" w:rsidRDefault="00D33529" w:rsidP="001934FA">
            <w:pPr>
              <w:jc w:val="center"/>
              <w:rPr>
                <w:rFonts w:ascii="游ゴシック" w:eastAsia="游ゴシック" w:hAnsi="游ゴシック"/>
                <w:b/>
                <w:bCs/>
                <w:sz w:val="20"/>
                <w:szCs w:val="20"/>
              </w:rPr>
            </w:pPr>
            <w:r>
              <w:rPr>
                <w:rFonts w:ascii="游ゴシック" w:eastAsia="游ゴシック" w:hAnsi="游ゴシック" w:hint="eastAsia"/>
                <w:b/>
                <w:bCs/>
                <w:sz w:val="20"/>
                <w:szCs w:val="20"/>
              </w:rPr>
              <w:t>指導上の留意点</w:t>
            </w:r>
          </w:p>
        </w:tc>
      </w:tr>
      <w:tr w:rsidR="00D33529" w14:paraId="1DE15523" w14:textId="77777777" w:rsidTr="00F20719">
        <w:trPr>
          <w:trHeight w:val="327"/>
        </w:trPr>
        <w:tc>
          <w:tcPr>
            <w:tcW w:w="3175" w:type="dxa"/>
            <w:gridSpan w:val="3"/>
            <w:vMerge/>
            <w:tcBorders>
              <w:left w:val="single" w:sz="12" w:space="0" w:color="auto"/>
              <w:bottom w:val="single" w:sz="12" w:space="0" w:color="auto"/>
              <w:right w:val="single" w:sz="12" w:space="0" w:color="auto"/>
            </w:tcBorders>
          </w:tcPr>
          <w:p w14:paraId="436CEC59" w14:textId="77777777" w:rsidR="00D33529" w:rsidRPr="002A6393" w:rsidRDefault="00D33529" w:rsidP="008340D9">
            <w:pPr>
              <w:jc w:val="center"/>
              <w:rPr>
                <w:rFonts w:ascii="游ゴシック" w:eastAsia="游ゴシック" w:hAnsi="游ゴシック"/>
              </w:rPr>
            </w:pPr>
          </w:p>
        </w:tc>
        <w:tc>
          <w:tcPr>
            <w:tcW w:w="2480" w:type="dxa"/>
            <w:vMerge/>
            <w:tcBorders>
              <w:left w:val="single" w:sz="12" w:space="0" w:color="auto"/>
              <w:bottom w:val="single" w:sz="12" w:space="0" w:color="auto"/>
              <w:right w:val="single" w:sz="12" w:space="0" w:color="auto"/>
            </w:tcBorders>
            <w:shd w:val="clear" w:color="auto" w:fill="auto"/>
          </w:tcPr>
          <w:p w14:paraId="277C81EE" w14:textId="77777777" w:rsidR="00D33529" w:rsidRPr="008D1AFC" w:rsidRDefault="00D33529" w:rsidP="008340D9">
            <w:pPr>
              <w:jc w:val="center"/>
              <w:rPr>
                <w:rFonts w:ascii="游ゴシック" w:eastAsia="游ゴシック" w:hAnsi="游ゴシック"/>
              </w:rPr>
            </w:pPr>
          </w:p>
        </w:tc>
        <w:tc>
          <w:tcPr>
            <w:tcW w:w="2127" w:type="dxa"/>
            <w:vMerge/>
            <w:tcBorders>
              <w:left w:val="single" w:sz="12" w:space="0" w:color="auto"/>
              <w:bottom w:val="single" w:sz="12" w:space="0" w:color="auto"/>
            </w:tcBorders>
            <w:shd w:val="clear" w:color="auto" w:fill="auto"/>
          </w:tcPr>
          <w:p w14:paraId="72872601" w14:textId="142D675A" w:rsidR="00D33529" w:rsidRPr="005D3DDB" w:rsidRDefault="00D33529" w:rsidP="008340D9">
            <w:pPr>
              <w:jc w:val="center"/>
              <w:rPr>
                <w:rFonts w:ascii="游ゴシック" w:eastAsia="游ゴシック" w:hAnsi="游ゴシック"/>
                <w:b/>
                <w:bCs/>
                <w:spacing w:val="-8"/>
                <w:sz w:val="20"/>
                <w:szCs w:val="20"/>
              </w:rPr>
            </w:pPr>
          </w:p>
        </w:tc>
        <w:tc>
          <w:tcPr>
            <w:tcW w:w="3189" w:type="dxa"/>
            <w:tcBorders>
              <w:bottom w:val="single" w:sz="12" w:space="0" w:color="auto"/>
              <w:right w:val="dashed" w:sz="4" w:space="0" w:color="auto"/>
            </w:tcBorders>
            <w:vAlign w:val="center"/>
          </w:tcPr>
          <w:p w14:paraId="45C9F5FD" w14:textId="0E7B7C98" w:rsidR="00D33529" w:rsidRPr="00BE2B9C" w:rsidRDefault="00D33529" w:rsidP="008340D9">
            <w:pPr>
              <w:jc w:val="center"/>
              <w:rPr>
                <w:rFonts w:ascii="游ゴシック" w:eastAsia="游ゴシック" w:hAnsi="游ゴシック"/>
                <w:spacing w:val="-4"/>
                <w:sz w:val="20"/>
                <w:szCs w:val="20"/>
              </w:rPr>
            </w:pPr>
            <w:r w:rsidRPr="00BE2B9C">
              <w:rPr>
                <w:rFonts w:ascii="游ゴシック" w:eastAsia="游ゴシック" w:hAnsi="游ゴシック" w:hint="eastAsia"/>
                <w:spacing w:val="-4"/>
                <w:sz w:val="20"/>
                <w:szCs w:val="20"/>
              </w:rPr>
              <w:t>SW実践の場の理解に関する内容</w:t>
            </w:r>
          </w:p>
        </w:tc>
        <w:tc>
          <w:tcPr>
            <w:tcW w:w="3189" w:type="dxa"/>
            <w:tcBorders>
              <w:left w:val="dashed" w:sz="4" w:space="0" w:color="auto"/>
              <w:bottom w:val="single" w:sz="12" w:space="0" w:color="auto"/>
              <w:right w:val="dashed" w:sz="4" w:space="0" w:color="auto"/>
            </w:tcBorders>
            <w:vAlign w:val="center"/>
          </w:tcPr>
          <w:p w14:paraId="6FEECE0A" w14:textId="00A9CB21" w:rsidR="00D33529" w:rsidRPr="00712257" w:rsidRDefault="00D33529" w:rsidP="008340D9">
            <w:pPr>
              <w:jc w:val="center"/>
              <w:rPr>
                <w:rFonts w:ascii="游ゴシック" w:eastAsia="游ゴシック" w:hAnsi="游ゴシック"/>
                <w:b/>
                <w:bCs/>
                <w:sz w:val="20"/>
                <w:szCs w:val="20"/>
              </w:rPr>
            </w:pPr>
            <w:proofErr w:type="spellStart"/>
            <w:r>
              <w:rPr>
                <w:rFonts w:ascii="游ゴシック" w:eastAsia="游ゴシック" w:hAnsi="游ゴシック" w:hint="eastAsia"/>
                <w:sz w:val="20"/>
                <w:szCs w:val="20"/>
              </w:rPr>
              <w:t>SW</w:t>
            </w:r>
            <w:r>
              <w:rPr>
                <w:rFonts w:ascii="游ゴシック" w:eastAsia="游ゴシック" w:hAnsi="游ゴシック"/>
                <w:sz w:val="20"/>
                <w:szCs w:val="20"/>
              </w:rPr>
              <w:t>r</w:t>
            </w:r>
            <w:proofErr w:type="spellEnd"/>
            <w:r>
              <w:rPr>
                <w:rFonts w:ascii="游ゴシック" w:eastAsia="游ゴシック" w:hAnsi="游ゴシック" w:hint="eastAsia"/>
                <w:sz w:val="20"/>
                <w:szCs w:val="20"/>
              </w:rPr>
              <w:t>の理解に関する内容</w:t>
            </w:r>
          </w:p>
        </w:tc>
        <w:tc>
          <w:tcPr>
            <w:tcW w:w="3189" w:type="dxa"/>
            <w:tcBorders>
              <w:left w:val="dashed" w:sz="4" w:space="0" w:color="auto"/>
              <w:bottom w:val="single" w:sz="12" w:space="0" w:color="auto"/>
              <w:right w:val="dashed" w:sz="4" w:space="0" w:color="auto"/>
            </w:tcBorders>
            <w:vAlign w:val="center"/>
          </w:tcPr>
          <w:p w14:paraId="37633B63" w14:textId="6D94B610" w:rsidR="00D33529" w:rsidRPr="00712257" w:rsidRDefault="00D33529" w:rsidP="008340D9">
            <w:pPr>
              <w:jc w:val="center"/>
              <w:rPr>
                <w:rFonts w:ascii="游ゴシック" w:eastAsia="游ゴシック" w:hAnsi="游ゴシック"/>
                <w:b/>
                <w:bCs/>
                <w:sz w:val="20"/>
                <w:szCs w:val="20"/>
              </w:rPr>
            </w:pPr>
            <w:r>
              <w:rPr>
                <w:rFonts w:ascii="游ゴシック" w:eastAsia="游ゴシック" w:hAnsi="游ゴシック" w:hint="eastAsia"/>
                <w:sz w:val="20"/>
                <w:szCs w:val="20"/>
              </w:rPr>
              <w:t>SW実践の理解に関する内容</w:t>
            </w:r>
          </w:p>
        </w:tc>
        <w:tc>
          <w:tcPr>
            <w:tcW w:w="3190" w:type="dxa"/>
            <w:tcBorders>
              <w:left w:val="dashed" w:sz="4" w:space="0" w:color="auto"/>
              <w:bottom w:val="single" w:sz="12" w:space="0" w:color="auto"/>
            </w:tcBorders>
            <w:vAlign w:val="center"/>
          </w:tcPr>
          <w:p w14:paraId="74EA1237" w14:textId="34A18551" w:rsidR="00D33529" w:rsidRPr="0060203B" w:rsidRDefault="00D33529" w:rsidP="00BE2B9C">
            <w:pPr>
              <w:snapToGrid w:val="0"/>
              <w:spacing w:line="240" w:lineRule="exact"/>
              <w:jc w:val="center"/>
              <w:rPr>
                <w:rFonts w:ascii="游ゴシック" w:eastAsia="游ゴシック" w:hAnsi="游ゴシック"/>
                <w:spacing w:val="-16"/>
                <w:sz w:val="20"/>
                <w:szCs w:val="20"/>
              </w:rPr>
            </w:pPr>
            <w:r w:rsidRPr="00BE2B9C">
              <w:rPr>
                <w:rFonts w:ascii="游ゴシック" w:eastAsia="游ゴシック" w:hAnsi="游ゴシック" w:hint="eastAsia"/>
                <w:sz w:val="20"/>
                <w:szCs w:val="20"/>
              </w:rPr>
              <w:t>SW実践の理解に関する内容</w:t>
            </w:r>
            <w:r w:rsidRPr="00BE2B9C">
              <w:rPr>
                <w:rFonts w:ascii="游ゴシック" w:eastAsia="游ゴシック" w:hAnsi="游ゴシック"/>
                <w:sz w:val="20"/>
                <w:szCs w:val="20"/>
              </w:rPr>
              <w:br/>
            </w:r>
            <w:r w:rsidRPr="00BE2B9C">
              <w:rPr>
                <w:rFonts w:ascii="游ゴシック" w:eastAsia="游ゴシック" w:hAnsi="游ゴシック" w:hint="eastAsia"/>
                <w:sz w:val="20"/>
                <w:szCs w:val="20"/>
              </w:rPr>
              <w:t>（発展的）</w:t>
            </w:r>
          </w:p>
        </w:tc>
        <w:tc>
          <w:tcPr>
            <w:tcW w:w="1955" w:type="dxa"/>
            <w:tcBorders>
              <w:top w:val="dashed" w:sz="4" w:space="0" w:color="auto"/>
              <w:bottom w:val="single" w:sz="12" w:space="0" w:color="auto"/>
              <w:right w:val="single" w:sz="12" w:space="0" w:color="auto"/>
            </w:tcBorders>
            <w:vAlign w:val="center"/>
          </w:tcPr>
          <w:p w14:paraId="52C9AC3C" w14:textId="65919D08" w:rsidR="00D33529" w:rsidRPr="00961959" w:rsidRDefault="00D33529" w:rsidP="0060203B">
            <w:pPr>
              <w:spacing w:line="240" w:lineRule="exact"/>
              <w:jc w:val="center"/>
              <w:rPr>
                <w:rFonts w:ascii="游ゴシック" w:eastAsia="游ゴシック" w:hAnsi="游ゴシック"/>
                <w:b/>
                <w:bCs/>
                <w:sz w:val="20"/>
                <w:szCs w:val="20"/>
              </w:rPr>
            </w:pPr>
            <w:r w:rsidRPr="00961959">
              <w:rPr>
                <w:rFonts w:ascii="游ゴシック" w:eastAsia="游ゴシック" w:hAnsi="游ゴシック" w:hint="eastAsia"/>
                <w:b/>
                <w:bCs/>
                <w:sz w:val="20"/>
                <w:szCs w:val="20"/>
              </w:rPr>
              <w:t>活用する</w:t>
            </w:r>
            <w:r>
              <w:rPr>
                <w:rFonts w:ascii="游ゴシック" w:eastAsia="游ゴシック" w:hAnsi="游ゴシック" w:hint="eastAsia"/>
                <w:b/>
                <w:bCs/>
                <w:sz w:val="20"/>
                <w:szCs w:val="20"/>
              </w:rPr>
              <w:t>資料・</w:t>
            </w:r>
            <w:r w:rsidR="00F20719">
              <w:rPr>
                <w:rFonts w:ascii="游ゴシック" w:eastAsia="游ゴシック" w:hAnsi="游ゴシック"/>
                <w:b/>
                <w:bCs/>
                <w:sz w:val="20"/>
                <w:szCs w:val="20"/>
              </w:rPr>
              <w:br/>
            </w:r>
            <w:r>
              <w:rPr>
                <w:rFonts w:ascii="游ゴシック" w:eastAsia="游ゴシック" w:hAnsi="游ゴシック" w:hint="eastAsia"/>
                <w:b/>
                <w:bCs/>
                <w:sz w:val="20"/>
                <w:szCs w:val="20"/>
              </w:rPr>
              <w:t>参照物</w:t>
            </w:r>
          </w:p>
        </w:tc>
      </w:tr>
      <w:tr w:rsidR="00D33529" w14:paraId="3A03FDDA" w14:textId="77777777" w:rsidTr="00F20719">
        <w:trPr>
          <w:trHeight w:val="898"/>
        </w:trPr>
        <w:tc>
          <w:tcPr>
            <w:tcW w:w="792" w:type="dxa"/>
            <w:gridSpan w:val="2"/>
            <w:vMerge w:val="restart"/>
            <w:tcBorders>
              <w:top w:val="single" w:sz="12" w:space="0" w:color="auto"/>
              <w:left w:val="single" w:sz="12" w:space="0" w:color="auto"/>
            </w:tcBorders>
            <w:vAlign w:val="center"/>
          </w:tcPr>
          <w:p w14:paraId="7A7FC149" w14:textId="77777777" w:rsidR="00D33529" w:rsidRPr="00712257" w:rsidRDefault="00D33529" w:rsidP="008340D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①</w:t>
            </w:r>
          </w:p>
        </w:tc>
        <w:tc>
          <w:tcPr>
            <w:tcW w:w="2383" w:type="dxa"/>
            <w:vMerge w:val="restart"/>
            <w:tcBorders>
              <w:top w:val="single" w:sz="12" w:space="0" w:color="auto"/>
              <w:right w:val="single" w:sz="12" w:space="0" w:color="auto"/>
            </w:tcBorders>
            <w:vAlign w:val="center"/>
          </w:tcPr>
          <w:p w14:paraId="122701A9" w14:textId="081589FA" w:rsidR="00D33529" w:rsidRPr="00F6529F" w:rsidRDefault="00D33529" w:rsidP="00F6529F">
            <w:pPr>
              <w:snapToGrid w:val="0"/>
              <w:rPr>
                <w:rFonts w:ascii="游ゴシック" w:eastAsia="游ゴシック" w:hAnsi="游ゴシック"/>
                <w:sz w:val="18"/>
                <w:szCs w:val="18"/>
              </w:rPr>
            </w:pPr>
            <w:r w:rsidRPr="00F6529F">
              <w:rPr>
                <w:rFonts w:ascii="游ゴシック" w:eastAsia="游ゴシック" w:hAnsi="游ゴシック" w:hint="eastAsia"/>
                <w:sz w:val="18"/>
                <w:szCs w:val="18"/>
              </w:rPr>
              <w:t>利用者やその関係者（家族・親族、友人等）、施設・事業者・機関・団体、住民や</w:t>
            </w:r>
            <w:r>
              <w:rPr>
                <w:rFonts w:ascii="游ゴシック" w:eastAsia="游ゴシック" w:hAnsi="游ゴシック"/>
                <w:sz w:val="18"/>
                <w:szCs w:val="18"/>
              </w:rPr>
              <w:br/>
            </w:r>
            <w:r w:rsidRPr="00F6529F">
              <w:rPr>
                <w:rFonts w:ascii="游ゴシック" w:eastAsia="游ゴシック" w:hAnsi="游ゴシック" w:hint="eastAsia"/>
                <w:spacing w:val="-8"/>
                <w:sz w:val="18"/>
                <w:szCs w:val="18"/>
              </w:rPr>
              <w:t>ボランティア等との基本的な</w:t>
            </w:r>
            <w:r w:rsidRPr="00F6529F">
              <w:rPr>
                <w:rFonts w:ascii="游ゴシック" w:eastAsia="游ゴシック" w:hAnsi="游ゴシック"/>
                <w:sz w:val="18"/>
                <w:szCs w:val="18"/>
              </w:rPr>
              <w:br/>
            </w:r>
            <w:r w:rsidRPr="00F6529F">
              <w:rPr>
                <w:rFonts w:ascii="游ゴシック" w:eastAsia="游ゴシック" w:hAnsi="游ゴシック" w:hint="eastAsia"/>
                <w:sz w:val="18"/>
                <w:szCs w:val="18"/>
              </w:rPr>
              <w:t>コミュニケーションや円滑な人間関係の形成</w:t>
            </w:r>
          </w:p>
        </w:tc>
        <w:tc>
          <w:tcPr>
            <w:tcW w:w="2480" w:type="dxa"/>
            <w:vMerge w:val="restart"/>
            <w:tcBorders>
              <w:right w:val="single" w:sz="12" w:space="0" w:color="auto"/>
            </w:tcBorders>
            <w:shd w:val="clear" w:color="auto" w:fill="auto"/>
            <w:vAlign w:val="center"/>
          </w:tcPr>
          <w:p w14:paraId="6F3989B2" w14:textId="3D330C8A" w:rsidR="00D33529" w:rsidRPr="00C872BC" w:rsidRDefault="00D33529" w:rsidP="0060203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(１)クライエント等と人間関係を形成するための基本的なコミュニケーションをとることができる</w:t>
            </w:r>
          </w:p>
        </w:tc>
        <w:tc>
          <w:tcPr>
            <w:tcW w:w="2127" w:type="dxa"/>
            <w:vMerge w:val="restart"/>
            <w:tcBorders>
              <w:top w:val="single" w:sz="12" w:space="0" w:color="auto"/>
              <w:left w:val="single" w:sz="12" w:space="0" w:color="auto"/>
              <w:right w:val="single" w:sz="4" w:space="0" w:color="auto"/>
            </w:tcBorders>
            <w:shd w:val="clear" w:color="auto" w:fill="auto"/>
            <w:vAlign w:val="center"/>
          </w:tcPr>
          <w:p w14:paraId="78B26B7F" w14:textId="3155D2DE" w:rsidR="00D33529" w:rsidRPr="008F5839" w:rsidRDefault="00D33529" w:rsidP="00402BF4">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6FD2DF8B" w14:textId="5DD78D55" w:rsidR="00D33529" w:rsidRPr="007C6BDB"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7D6D3CE" w14:textId="426CAA8C" w:rsidR="00D33529" w:rsidRPr="008F5839" w:rsidRDefault="00D33529" w:rsidP="000513E0">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788467F" w14:textId="5154EF49" w:rsidR="00D33529" w:rsidRPr="002F05FA"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22056CFA" w14:textId="7F393937" w:rsidR="00D33529" w:rsidRPr="001A6BDF" w:rsidRDefault="00D33529" w:rsidP="00E33EA5">
            <w:pPr>
              <w:snapToGrid w:val="0"/>
              <w:spacing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45326971" w14:textId="4865AA0B" w:rsidR="00D33529" w:rsidRPr="008F5839" w:rsidRDefault="00D33529" w:rsidP="00CD249F">
            <w:pPr>
              <w:snapToGrid w:val="0"/>
              <w:spacing w:line="200" w:lineRule="exact"/>
              <w:ind w:left="160" w:hangingChars="100" w:hanging="160"/>
              <w:rPr>
                <w:rFonts w:ascii="游ゴシック" w:eastAsia="游ゴシック" w:hAnsi="游ゴシック"/>
                <w:sz w:val="16"/>
                <w:szCs w:val="16"/>
              </w:rPr>
            </w:pPr>
          </w:p>
        </w:tc>
      </w:tr>
      <w:tr w:rsidR="00D33529" w14:paraId="4761C87A" w14:textId="77777777" w:rsidTr="00D33529">
        <w:trPr>
          <w:trHeight w:val="689"/>
        </w:trPr>
        <w:tc>
          <w:tcPr>
            <w:tcW w:w="792" w:type="dxa"/>
            <w:gridSpan w:val="2"/>
            <w:vMerge/>
            <w:tcBorders>
              <w:left w:val="single" w:sz="12" w:space="0" w:color="auto"/>
            </w:tcBorders>
            <w:vAlign w:val="center"/>
          </w:tcPr>
          <w:p w14:paraId="576D802C" w14:textId="77777777" w:rsidR="00D33529" w:rsidRPr="00712257"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1EDB00F6" w14:textId="77777777" w:rsidR="00D33529" w:rsidRPr="00712257" w:rsidRDefault="00D33529" w:rsidP="008340D9">
            <w:pPr>
              <w:snapToGrid w:val="0"/>
              <w:rPr>
                <w:rFonts w:ascii="游ゴシック" w:eastAsia="游ゴシック" w:hAnsi="游ゴシック"/>
                <w:spacing w:val="-4"/>
                <w:sz w:val="18"/>
                <w:szCs w:val="18"/>
              </w:rPr>
            </w:pPr>
          </w:p>
        </w:tc>
        <w:tc>
          <w:tcPr>
            <w:tcW w:w="2480" w:type="dxa"/>
            <w:vMerge/>
            <w:tcBorders>
              <w:right w:val="single" w:sz="12" w:space="0" w:color="auto"/>
            </w:tcBorders>
            <w:shd w:val="clear" w:color="auto" w:fill="auto"/>
            <w:vAlign w:val="center"/>
          </w:tcPr>
          <w:p w14:paraId="5E074AB5" w14:textId="77777777" w:rsidR="00D33529" w:rsidRPr="00C872BC" w:rsidRDefault="00D33529" w:rsidP="0060203B">
            <w:pPr>
              <w:jc w:val="center"/>
              <w:rPr>
                <w:rFonts w:ascii="游ゴシック" w:eastAsia="游ゴシック" w:hAnsi="游ゴシック"/>
                <w:sz w:val="18"/>
                <w:szCs w:val="18"/>
              </w:rPr>
            </w:pPr>
          </w:p>
        </w:tc>
        <w:tc>
          <w:tcPr>
            <w:tcW w:w="2127" w:type="dxa"/>
            <w:vMerge/>
            <w:tcBorders>
              <w:left w:val="single" w:sz="12" w:space="0" w:color="auto"/>
              <w:right w:val="single" w:sz="4" w:space="0" w:color="auto"/>
            </w:tcBorders>
            <w:shd w:val="clear" w:color="auto" w:fill="auto"/>
            <w:vAlign w:val="center"/>
          </w:tcPr>
          <w:p w14:paraId="4C8115AE"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F299180"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8BF9472"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bottom w:val="single" w:sz="4" w:space="0" w:color="auto"/>
              <w:right w:val="dashed" w:sz="4" w:space="0" w:color="auto"/>
            </w:tcBorders>
          </w:tcPr>
          <w:p w14:paraId="78AEB50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bottom w:val="single" w:sz="4" w:space="0" w:color="auto"/>
            </w:tcBorders>
          </w:tcPr>
          <w:p w14:paraId="6164932E"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6A6F356F" w14:textId="44875215" w:rsidR="00D33529" w:rsidRPr="008F5839" w:rsidRDefault="00D33529" w:rsidP="00594EF1">
            <w:pPr>
              <w:snapToGrid w:val="0"/>
              <w:spacing w:line="200" w:lineRule="exact"/>
              <w:rPr>
                <w:rFonts w:ascii="游ゴシック" w:eastAsia="游ゴシック" w:hAnsi="游ゴシック"/>
                <w:sz w:val="16"/>
                <w:szCs w:val="16"/>
              </w:rPr>
            </w:pPr>
          </w:p>
        </w:tc>
      </w:tr>
      <w:tr w:rsidR="00D33529" w14:paraId="3DC776CE" w14:textId="77777777" w:rsidTr="006A3253">
        <w:trPr>
          <w:trHeight w:val="413"/>
        </w:trPr>
        <w:tc>
          <w:tcPr>
            <w:tcW w:w="792" w:type="dxa"/>
            <w:gridSpan w:val="2"/>
            <w:vMerge w:val="restart"/>
            <w:tcBorders>
              <w:left w:val="single" w:sz="12" w:space="0" w:color="auto"/>
            </w:tcBorders>
            <w:vAlign w:val="center"/>
          </w:tcPr>
          <w:p w14:paraId="462E59F4" w14:textId="77777777" w:rsidR="00D33529" w:rsidRPr="00712257" w:rsidRDefault="00D33529" w:rsidP="008340D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②</w:t>
            </w:r>
          </w:p>
        </w:tc>
        <w:tc>
          <w:tcPr>
            <w:tcW w:w="2383" w:type="dxa"/>
            <w:vMerge w:val="restart"/>
            <w:tcBorders>
              <w:right w:val="single" w:sz="12" w:space="0" w:color="auto"/>
            </w:tcBorders>
            <w:vAlign w:val="center"/>
          </w:tcPr>
          <w:p w14:paraId="7B3DC399" w14:textId="77777777" w:rsidR="00D33529" w:rsidRPr="002A6393" w:rsidRDefault="00D33529" w:rsidP="008340D9">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利用者やその関係者（家族・親族、友人等）との援助関係の形成</w:t>
            </w:r>
          </w:p>
        </w:tc>
        <w:tc>
          <w:tcPr>
            <w:tcW w:w="2480" w:type="dxa"/>
            <w:vMerge w:val="restart"/>
            <w:tcBorders>
              <w:right w:val="single" w:sz="12" w:space="0" w:color="auto"/>
            </w:tcBorders>
            <w:shd w:val="clear" w:color="auto" w:fill="auto"/>
            <w:vAlign w:val="center"/>
          </w:tcPr>
          <w:p w14:paraId="57BA112F" w14:textId="78B771E4" w:rsidR="00D33529" w:rsidRPr="00C872BC" w:rsidRDefault="00D33529" w:rsidP="0060203B">
            <w:pPr>
              <w:snapToGrid w:val="0"/>
              <w:spacing w:line="240" w:lineRule="exact"/>
              <w:jc w:val="center"/>
              <w:rPr>
                <w:rFonts w:ascii="游ゴシック" w:eastAsia="游ゴシック" w:hAnsi="游ゴシック"/>
                <w:spacing w:val="-6"/>
                <w:sz w:val="18"/>
                <w:szCs w:val="18"/>
              </w:rPr>
            </w:pPr>
            <w:r w:rsidRPr="00C872BC">
              <w:rPr>
                <w:rFonts w:ascii="游ゴシック" w:eastAsia="游ゴシック" w:hAnsi="游ゴシック"/>
                <w:spacing w:val="-6"/>
                <w:sz w:val="18"/>
                <w:szCs w:val="18"/>
              </w:rPr>
              <w:t>(２)クライエント等との援助関係を形成することができる</w:t>
            </w:r>
          </w:p>
        </w:tc>
        <w:tc>
          <w:tcPr>
            <w:tcW w:w="2127" w:type="dxa"/>
            <w:vMerge w:val="restart"/>
            <w:tcBorders>
              <w:left w:val="single" w:sz="12" w:space="0" w:color="auto"/>
              <w:right w:val="single" w:sz="4" w:space="0" w:color="auto"/>
            </w:tcBorders>
            <w:shd w:val="clear" w:color="auto" w:fill="auto"/>
            <w:vAlign w:val="center"/>
          </w:tcPr>
          <w:p w14:paraId="47C32C06" w14:textId="562F5C6B" w:rsidR="00D33529" w:rsidRPr="00D46D06" w:rsidRDefault="00D33529" w:rsidP="00D46D0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257CCE4E" w14:textId="1759416B" w:rsidR="00D33529" w:rsidRPr="008F5839" w:rsidRDefault="00D33529" w:rsidP="00634D24">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033DEF" w14:textId="49D49C5A" w:rsidR="00D33529" w:rsidRPr="008F5839" w:rsidRDefault="00D33529" w:rsidP="00CB4963">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76BCB1F" w14:textId="364F32B6"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5D5C412C" w14:textId="4C0B5690" w:rsidR="00D33529" w:rsidRPr="000D5C56" w:rsidRDefault="00D33529" w:rsidP="007C2C61">
            <w:pPr>
              <w:snapToGrid w:val="0"/>
              <w:spacing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373D17D1" w14:textId="1664DBC1" w:rsidR="00D33529" w:rsidRPr="008F5839" w:rsidRDefault="00D33529" w:rsidP="009C2FBE">
            <w:pPr>
              <w:snapToGrid w:val="0"/>
              <w:spacing w:line="200" w:lineRule="exact"/>
              <w:ind w:left="160" w:hangingChars="100" w:hanging="160"/>
              <w:rPr>
                <w:rFonts w:ascii="游ゴシック" w:eastAsia="游ゴシック" w:hAnsi="游ゴシック"/>
                <w:sz w:val="16"/>
                <w:szCs w:val="16"/>
              </w:rPr>
            </w:pPr>
          </w:p>
        </w:tc>
      </w:tr>
      <w:tr w:rsidR="00D33529" w14:paraId="3A6E9744" w14:textId="77777777" w:rsidTr="00D33529">
        <w:trPr>
          <w:trHeight w:val="447"/>
        </w:trPr>
        <w:tc>
          <w:tcPr>
            <w:tcW w:w="792" w:type="dxa"/>
            <w:gridSpan w:val="2"/>
            <w:vMerge/>
            <w:tcBorders>
              <w:left w:val="single" w:sz="12" w:space="0" w:color="auto"/>
            </w:tcBorders>
            <w:vAlign w:val="center"/>
          </w:tcPr>
          <w:p w14:paraId="4B0C6DB2" w14:textId="77777777" w:rsidR="00D33529" w:rsidRPr="00712257"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36D91816" w14:textId="77777777" w:rsidR="00D33529" w:rsidRPr="002A6393" w:rsidRDefault="00D33529" w:rsidP="008340D9">
            <w:pPr>
              <w:snapToGrid w:val="0"/>
              <w:rPr>
                <w:rFonts w:ascii="游ゴシック" w:eastAsia="游ゴシック" w:hAnsi="游ゴシック"/>
                <w:sz w:val="18"/>
                <w:szCs w:val="18"/>
              </w:rPr>
            </w:pPr>
          </w:p>
        </w:tc>
        <w:tc>
          <w:tcPr>
            <w:tcW w:w="2480" w:type="dxa"/>
            <w:vMerge/>
            <w:tcBorders>
              <w:bottom w:val="single" w:sz="4" w:space="0" w:color="auto"/>
              <w:right w:val="single" w:sz="12" w:space="0" w:color="auto"/>
            </w:tcBorders>
            <w:shd w:val="clear" w:color="auto" w:fill="auto"/>
            <w:vAlign w:val="center"/>
          </w:tcPr>
          <w:p w14:paraId="570DCB57" w14:textId="77777777" w:rsidR="00D33529" w:rsidRPr="00C872BC" w:rsidRDefault="00D33529" w:rsidP="0060203B">
            <w:pPr>
              <w:jc w:val="center"/>
              <w:rPr>
                <w:rFonts w:ascii="游ゴシック" w:eastAsia="游ゴシック" w:hAnsi="游ゴシック"/>
                <w:sz w:val="18"/>
                <w:szCs w:val="18"/>
              </w:rPr>
            </w:pPr>
          </w:p>
        </w:tc>
        <w:tc>
          <w:tcPr>
            <w:tcW w:w="2127" w:type="dxa"/>
            <w:vMerge/>
            <w:tcBorders>
              <w:left w:val="single" w:sz="12" w:space="0" w:color="auto"/>
              <w:right w:val="single" w:sz="4" w:space="0" w:color="auto"/>
            </w:tcBorders>
            <w:shd w:val="clear" w:color="auto" w:fill="auto"/>
            <w:vAlign w:val="center"/>
          </w:tcPr>
          <w:p w14:paraId="45D79D0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7BB0A47B"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2A2FBB1"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019E9CA2"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3CEB9279"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45EF876" w14:textId="71F957B3" w:rsidR="00D33529" w:rsidRPr="00476396" w:rsidRDefault="00D33529" w:rsidP="00476396">
            <w:pPr>
              <w:snapToGrid w:val="0"/>
              <w:spacing w:line="200" w:lineRule="exact"/>
              <w:ind w:left="160" w:hangingChars="100" w:hanging="160"/>
              <w:rPr>
                <w:rFonts w:ascii="游ゴシック" w:eastAsia="游ゴシック" w:hAnsi="游ゴシック"/>
                <w:sz w:val="16"/>
                <w:szCs w:val="16"/>
              </w:rPr>
            </w:pPr>
          </w:p>
        </w:tc>
      </w:tr>
      <w:tr w:rsidR="00D33529" w14:paraId="0A637452" w14:textId="77777777" w:rsidTr="00D33529">
        <w:trPr>
          <w:trHeight w:val="1040"/>
        </w:trPr>
        <w:tc>
          <w:tcPr>
            <w:tcW w:w="792" w:type="dxa"/>
            <w:gridSpan w:val="2"/>
            <w:vMerge w:val="restart"/>
            <w:tcBorders>
              <w:left w:val="single" w:sz="12" w:space="0" w:color="auto"/>
            </w:tcBorders>
            <w:vAlign w:val="center"/>
          </w:tcPr>
          <w:p w14:paraId="28259A6C" w14:textId="77777777" w:rsidR="00D33529" w:rsidRPr="00712257" w:rsidRDefault="00D33529" w:rsidP="008340D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③</w:t>
            </w:r>
          </w:p>
        </w:tc>
        <w:tc>
          <w:tcPr>
            <w:tcW w:w="2383" w:type="dxa"/>
            <w:vMerge w:val="restart"/>
            <w:tcBorders>
              <w:right w:val="single" w:sz="12" w:space="0" w:color="auto"/>
            </w:tcBorders>
            <w:vAlign w:val="center"/>
          </w:tcPr>
          <w:p w14:paraId="45A1F60E" w14:textId="01F009B8" w:rsidR="00D33529" w:rsidRPr="00712257" w:rsidRDefault="00D33529" w:rsidP="00EE2E20">
            <w:pPr>
              <w:snapToGrid w:val="0"/>
              <w:jc w:val="left"/>
              <w:rPr>
                <w:rFonts w:ascii="游ゴシック" w:eastAsia="游ゴシック" w:hAnsi="游ゴシック"/>
                <w:sz w:val="18"/>
                <w:szCs w:val="18"/>
              </w:rPr>
            </w:pPr>
            <w:r w:rsidRPr="002A6393">
              <w:rPr>
                <w:rFonts w:ascii="游ゴシック" w:eastAsia="游ゴシック" w:hAnsi="游ゴシック" w:hint="eastAsia"/>
                <w:sz w:val="18"/>
                <w:szCs w:val="18"/>
              </w:rPr>
              <w:t>利用者や地域の状況を理解し、その生活上の課題</w:t>
            </w:r>
            <w:r w:rsidRPr="002A6393">
              <w:rPr>
                <w:rFonts w:ascii="游ゴシック" w:eastAsia="游ゴシック" w:hAnsi="游ゴシック" w:hint="eastAsia"/>
                <w:spacing w:val="-2"/>
                <w:sz w:val="18"/>
                <w:szCs w:val="18"/>
              </w:rPr>
              <w:t>（ニーズ）の把握、支援計画の作成と実施及び評価</w:t>
            </w:r>
          </w:p>
        </w:tc>
        <w:tc>
          <w:tcPr>
            <w:tcW w:w="2480" w:type="dxa"/>
            <w:tcBorders>
              <w:bottom w:val="dashed" w:sz="4" w:space="0" w:color="auto"/>
              <w:right w:val="single" w:sz="12" w:space="0" w:color="auto"/>
            </w:tcBorders>
            <w:shd w:val="clear" w:color="auto" w:fill="auto"/>
            <w:vAlign w:val="center"/>
          </w:tcPr>
          <w:p w14:paraId="47C86E26" w14:textId="60A5C481" w:rsidR="00D33529" w:rsidRPr="00C872BC" w:rsidRDefault="00D33529" w:rsidP="0060203B">
            <w:pPr>
              <w:snapToGrid w:val="0"/>
              <w:spacing w:line="240" w:lineRule="exact"/>
              <w:jc w:val="center"/>
              <w:rPr>
                <w:rFonts w:ascii="游ゴシック" w:eastAsia="游ゴシック" w:hAnsi="游ゴシック"/>
                <w:sz w:val="18"/>
                <w:szCs w:val="18"/>
              </w:rPr>
            </w:pPr>
            <w:r w:rsidRPr="008F3E13">
              <w:rPr>
                <w:rFonts w:ascii="游ゴシック" w:eastAsia="游ゴシック" w:hAnsi="游ゴシック"/>
                <w:spacing w:val="-12"/>
                <w:sz w:val="18"/>
                <w:szCs w:val="18"/>
              </w:rPr>
              <w:t>(４)クライエント、グループ、</w:t>
            </w:r>
            <w:r w:rsidRPr="00C872BC">
              <w:rPr>
                <w:rFonts w:ascii="游ゴシック" w:eastAsia="游ゴシック" w:hAnsi="游ゴシック"/>
                <w:sz w:val="18"/>
                <w:szCs w:val="18"/>
              </w:rPr>
              <w:t>地域住民等のアセスメントを実施し、ニーズを明確にすることができる</w:t>
            </w:r>
          </w:p>
        </w:tc>
        <w:tc>
          <w:tcPr>
            <w:tcW w:w="2127" w:type="dxa"/>
            <w:vMerge w:val="restart"/>
            <w:tcBorders>
              <w:left w:val="single" w:sz="12" w:space="0" w:color="auto"/>
              <w:right w:val="single" w:sz="4" w:space="0" w:color="auto"/>
            </w:tcBorders>
            <w:shd w:val="clear" w:color="auto" w:fill="auto"/>
            <w:vAlign w:val="center"/>
          </w:tcPr>
          <w:p w14:paraId="362DFD89" w14:textId="353A9358" w:rsidR="00D33529" w:rsidRPr="008F5839" w:rsidRDefault="00D33529" w:rsidP="0005786A">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1D64504E" w14:textId="75B3139D" w:rsidR="00D33529" w:rsidRPr="008F5839" w:rsidRDefault="00D33529" w:rsidP="00AE0B2D">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C698A84" w14:textId="5749C439" w:rsidR="00D33529" w:rsidRPr="0011464F" w:rsidRDefault="00D33529" w:rsidP="0095661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F3BD0C" w14:textId="49574D3A"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0CA86010" w14:textId="5A7B5ACD" w:rsidR="00D33529" w:rsidRPr="001A6BDF"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vMerge w:val="restart"/>
            <w:tcBorders>
              <w:right w:val="single" w:sz="12" w:space="0" w:color="auto"/>
            </w:tcBorders>
          </w:tcPr>
          <w:p w14:paraId="3279EC1A" w14:textId="05A65E46" w:rsidR="00D33529" w:rsidRPr="00253A3F" w:rsidRDefault="00D33529" w:rsidP="008E6AF1">
            <w:pPr>
              <w:snapToGrid w:val="0"/>
              <w:spacing w:line="200" w:lineRule="exact"/>
              <w:ind w:left="160" w:hangingChars="100" w:hanging="160"/>
              <w:rPr>
                <w:rFonts w:ascii="游ゴシック" w:eastAsia="游ゴシック" w:hAnsi="游ゴシック"/>
                <w:sz w:val="16"/>
                <w:szCs w:val="16"/>
              </w:rPr>
            </w:pPr>
          </w:p>
        </w:tc>
      </w:tr>
      <w:tr w:rsidR="00D33529" w14:paraId="5165CEEC" w14:textId="77777777" w:rsidTr="00292BB3">
        <w:trPr>
          <w:trHeight w:val="539"/>
        </w:trPr>
        <w:tc>
          <w:tcPr>
            <w:tcW w:w="792" w:type="dxa"/>
            <w:gridSpan w:val="2"/>
            <w:vMerge/>
            <w:tcBorders>
              <w:left w:val="single" w:sz="12" w:space="0" w:color="auto"/>
            </w:tcBorders>
            <w:vAlign w:val="center"/>
          </w:tcPr>
          <w:p w14:paraId="1B3C6B64" w14:textId="77777777" w:rsidR="00D33529" w:rsidRPr="00712257"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77F09120" w14:textId="77777777" w:rsidR="00D33529" w:rsidRPr="002A6393" w:rsidRDefault="00D33529" w:rsidP="008340D9">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1829D35A" w14:textId="13D81D99" w:rsidR="00D33529" w:rsidRPr="00C872BC" w:rsidRDefault="00D33529" w:rsidP="0060203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(５)地域アセスメントを</w:t>
            </w:r>
            <w:r>
              <w:rPr>
                <w:rFonts w:ascii="游ゴシック" w:eastAsia="游ゴシック" w:hAnsi="游ゴシック"/>
                <w:sz w:val="18"/>
                <w:szCs w:val="18"/>
              </w:rPr>
              <w:br/>
            </w:r>
            <w:r w:rsidRPr="00C872BC">
              <w:rPr>
                <w:rFonts w:ascii="游ゴシック" w:eastAsia="游ゴシック" w:hAnsi="游ゴシック"/>
                <w:sz w:val="18"/>
                <w:szCs w:val="18"/>
              </w:rPr>
              <w:t>実施し、地域の課題や問題解決に向けた目標を設定</w:t>
            </w:r>
            <w:r>
              <w:rPr>
                <w:rFonts w:ascii="游ゴシック" w:eastAsia="游ゴシック" w:hAnsi="游ゴシック"/>
                <w:sz w:val="18"/>
                <w:szCs w:val="18"/>
              </w:rPr>
              <w:br/>
            </w:r>
            <w:r w:rsidRPr="00C872BC">
              <w:rPr>
                <w:rFonts w:ascii="游ゴシック" w:eastAsia="游ゴシック" w:hAnsi="游ゴシック"/>
                <w:sz w:val="18"/>
                <w:szCs w:val="18"/>
              </w:rPr>
              <w:t>することができる</w:t>
            </w:r>
          </w:p>
        </w:tc>
        <w:tc>
          <w:tcPr>
            <w:tcW w:w="2127" w:type="dxa"/>
            <w:vMerge/>
            <w:tcBorders>
              <w:left w:val="single" w:sz="12" w:space="0" w:color="auto"/>
              <w:right w:val="single" w:sz="4" w:space="0" w:color="auto"/>
            </w:tcBorders>
            <w:shd w:val="clear" w:color="auto" w:fill="auto"/>
            <w:vAlign w:val="center"/>
          </w:tcPr>
          <w:p w14:paraId="5F7B8BC7"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21AE4536"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35A1DC05"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D827686"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3109A9D4"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vMerge/>
            <w:tcBorders>
              <w:top w:val="dashed" w:sz="4" w:space="0" w:color="auto"/>
              <w:bottom w:val="dashed" w:sz="4" w:space="0" w:color="auto"/>
              <w:right w:val="single" w:sz="12" w:space="0" w:color="auto"/>
            </w:tcBorders>
          </w:tcPr>
          <w:p w14:paraId="5AC4F7DD" w14:textId="77777777" w:rsidR="00D33529" w:rsidRPr="008F5839" w:rsidRDefault="00D33529" w:rsidP="008340D9">
            <w:pPr>
              <w:snapToGrid w:val="0"/>
              <w:spacing w:line="200" w:lineRule="exact"/>
              <w:rPr>
                <w:rFonts w:ascii="游ゴシック" w:eastAsia="游ゴシック" w:hAnsi="游ゴシック"/>
                <w:sz w:val="16"/>
                <w:szCs w:val="16"/>
              </w:rPr>
            </w:pPr>
          </w:p>
        </w:tc>
      </w:tr>
      <w:tr w:rsidR="00D33529" w14:paraId="56FE9670" w14:textId="77777777" w:rsidTr="00D33529">
        <w:trPr>
          <w:trHeight w:val="831"/>
        </w:trPr>
        <w:tc>
          <w:tcPr>
            <w:tcW w:w="792" w:type="dxa"/>
            <w:gridSpan w:val="2"/>
            <w:vMerge/>
            <w:tcBorders>
              <w:left w:val="single" w:sz="12" w:space="0" w:color="auto"/>
            </w:tcBorders>
            <w:vAlign w:val="center"/>
          </w:tcPr>
          <w:p w14:paraId="30D43698" w14:textId="77777777" w:rsidR="00D33529" w:rsidRPr="00712257"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583F376A" w14:textId="77777777" w:rsidR="00D33529" w:rsidRPr="002A6393" w:rsidRDefault="00D33529" w:rsidP="008340D9">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0C3DCCD1" w14:textId="4CC00FB7" w:rsidR="00D33529" w:rsidRPr="00C872BC" w:rsidRDefault="00D33529" w:rsidP="0060203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(６)各種計画の様式を使用して計画を作成・策定及び実施することができる</w:t>
            </w:r>
          </w:p>
        </w:tc>
        <w:tc>
          <w:tcPr>
            <w:tcW w:w="2127" w:type="dxa"/>
            <w:vMerge/>
            <w:tcBorders>
              <w:left w:val="single" w:sz="12" w:space="0" w:color="auto"/>
              <w:right w:val="single" w:sz="4" w:space="0" w:color="auto"/>
            </w:tcBorders>
            <w:shd w:val="clear" w:color="auto" w:fill="auto"/>
            <w:vAlign w:val="center"/>
          </w:tcPr>
          <w:p w14:paraId="4EBEE57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C76AC7A"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3FC38369"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A952AB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57955519"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vMerge w:val="restart"/>
            <w:tcBorders>
              <w:top w:val="dashed" w:sz="4" w:space="0" w:color="auto"/>
              <w:right w:val="single" w:sz="12" w:space="0" w:color="auto"/>
            </w:tcBorders>
          </w:tcPr>
          <w:p w14:paraId="16EE8204" w14:textId="233378AD" w:rsidR="00D33529" w:rsidRPr="008F5839" w:rsidRDefault="00D33529" w:rsidP="00253A3F">
            <w:pPr>
              <w:snapToGrid w:val="0"/>
              <w:spacing w:line="200" w:lineRule="exact"/>
              <w:ind w:left="160" w:hangingChars="100" w:hanging="160"/>
              <w:rPr>
                <w:rFonts w:ascii="游ゴシック" w:eastAsia="游ゴシック" w:hAnsi="游ゴシック"/>
                <w:sz w:val="16"/>
                <w:szCs w:val="16"/>
              </w:rPr>
            </w:pPr>
          </w:p>
        </w:tc>
      </w:tr>
      <w:tr w:rsidR="00D33529" w14:paraId="5C7391FC" w14:textId="77777777" w:rsidTr="00292BB3">
        <w:trPr>
          <w:trHeight w:val="578"/>
        </w:trPr>
        <w:tc>
          <w:tcPr>
            <w:tcW w:w="792" w:type="dxa"/>
            <w:gridSpan w:val="2"/>
            <w:vMerge/>
            <w:tcBorders>
              <w:left w:val="single" w:sz="12" w:space="0" w:color="auto"/>
            </w:tcBorders>
            <w:vAlign w:val="center"/>
          </w:tcPr>
          <w:p w14:paraId="7FDE2F5C" w14:textId="77777777" w:rsidR="00D33529" w:rsidRPr="00712257"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09CBD31D" w14:textId="77777777" w:rsidR="00D33529" w:rsidRPr="002A6393" w:rsidRDefault="00D33529" w:rsidP="008340D9">
            <w:pPr>
              <w:snapToGrid w:val="0"/>
              <w:rPr>
                <w:rFonts w:ascii="游ゴシック" w:eastAsia="游ゴシック" w:hAnsi="游ゴシック"/>
                <w:sz w:val="18"/>
                <w:szCs w:val="18"/>
              </w:rPr>
            </w:pPr>
          </w:p>
        </w:tc>
        <w:tc>
          <w:tcPr>
            <w:tcW w:w="2480" w:type="dxa"/>
            <w:tcBorders>
              <w:top w:val="dashed" w:sz="4" w:space="0" w:color="auto"/>
              <w:right w:val="single" w:sz="12" w:space="0" w:color="auto"/>
            </w:tcBorders>
            <w:shd w:val="clear" w:color="auto" w:fill="auto"/>
            <w:vAlign w:val="center"/>
          </w:tcPr>
          <w:p w14:paraId="6B6EA838" w14:textId="44269BBC" w:rsidR="00D33529" w:rsidRPr="00C872BC" w:rsidRDefault="00D33529" w:rsidP="0060203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(７)各種計画の実施を</w:t>
            </w:r>
            <w:r>
              <w:rPr>
                <w:rFonts w:ascii="游ゴシック" w:eastAsia="游ゴシック" w:hAnsi="游ゴシック"/>
                <w:sz w:val="18"/>
                <w:szCs w:val="18"/>
              </w:rPr>
              <w:br/>
            </w:r>
            <w:r w:rsidRPr="00C872BC">
              <w:rPr>
                <w:rFonts w:ascii="游ゴシック" w:eastAsia="游ゴシック" w:hAnsi="游ゴシック"/>
                <w:sz w:val="18"/>
                <w:szCs w:val="18"/>
              </w:rPr>
              <w:t>モニタリングおよび</w:t>
            </w:r>
            <w:r>
              <w:rPr>
                <w:rFonts w:ascii="游ゴシック" w:eastAsia="游ゴシック" w:hAnsi="游ゴシック"/>
                <w:sz w:val="18"/>
                <w:szCs w:val="18"/>
              </w:rPr>
              <w:br/>
            </w:r>
            <w:r w:rsidRPr="00C872BC">
              <w:rPr>
                <w:rFonts w:ascii="游ゴシック" w:eastAsia="游ゴシック" w:hAnsi="游ゴシック"/>
                <w:sz w:val="18"/>
                <w:szCs w:val="18"/>
              </w:rPr>
              <w:t>評価することができる</w:t>
            </w:r>
          </w:p>
        </w:tc>
        <w:tc>
          <w:tcPr>
            <w:tcW w:w="2127" w:type="dxa"/>
            <w:vMerge/>
            <w:tcBorders>
              <w:left w:val="single" w:sz="12" w:space="0" w:color="auto"/>
              <w:right w:val="single" w:sz="4" w:space="0" w:color="auto"/>
            </w:tcBorders>
            <w:shd w:val="clear" w:color="auto" w:fill="auto"/>
            <w:vAlign w:val="center"/>
          </w:tcPr>
          <w:p w14:paraId="3FC2B534"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2BAE57C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A6AEC1F"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2F1583F"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0FD353D0"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vMerge/>
            <w:tcBorders>
              <w:bottom w:val="single" w:sz="4" w:space="0" w:color="auto"/>
              <w:right w:val="single" w:sz="12" w:space="0" w:color="auto"/>
            </w:tcBorders>
          </w:tcPr>
          <w:p w14:paraId="39430DC2" w14:textId="77777777" w:rsidR="00D33529" w:rsidRPr="008F5839" w:rsidRDefault="00D33529" w:rsidP="008340D9">
            <w:pPr>
              <w:snapToGrid w:val="0"/>
              <w:spacing w:line="200" w:lineRule="exact"/>
              <w:rPr>
                <w:rFonts w:ascii="游ゴシック" w:eastAsia="游ゴシック" w:hAnsi="游ゴシック"/>
                <w:sz w:val="16"/>
                <w:szCs w:val="16"/>
              </w:rPr>
            </w:pPr>
          </w:p>
        </w:tc>
      </w:tr>
      <w:tr w:rsidR="00D33529" w14:paraId="02EA8B44" w14:textId="77777777" w:rsidTr="00D33529">
        <w:trPr>
          <w:trHeight w:val="549"/>
        </w:trPr>
        <w:tc>
          <w:tcPr>
            <w:tcW w:w="792" w:type="dxa"/>
            <w:gridSpan w:val="2"/>
            <w:vMerge w:val="restart"/>
            <w:tcBorders>
              <w:left w:val="single" w:sz="12" w:space="0" w:color="auto"/>
            </w:tcBorders>
            <w:vAlign w:val="center"/>
          </w:tcPr>
          <w:p w14:paraId="618BA35D" w14:textId="7D7B2BC8" w:rsidR="00D33529" w:rsidRPr="00712257" w:rsidRDefault="00D33529" w:rsidP="00EB34A7">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④</w:t>
            </w:r>
          </w:p>
        </w:tc>
        <w:tc>
          <w:tcPr>
            <w:tcW w:w="2383" w:type="dxa"/>
            <w:vMerge w:val="restart"/>
            <w:tcBorders>
              <w:right w:val="single" w:sz="12" w:space="0" w:color="auto"/>
            </w:tcBorders>
            <w:vAlign w:val="center"/>
          </w:tcPr>
          <w:p w14:paraId="45071DB2" w14:textId="16464857" w:rsidR="00D33529" w:rsidRPr="00EB34A7" w:rsidRDefault="00D33529" w:rsidP="00EB34A7">
            <w:pPr>
              <w:snapToGrid w:val="0"/>
              <w:rPr>
                <w:rFonts w:ascii="游ゴシック" w:eastAsia="游ゴシック" w:hAnsi="游ゴシック"/>
                <w:sz w:val="18"/>
                <w:szCs w:val="18"/>
              </w:rPr>
            </w:pPr>
            <w:r w:rsidRPr="00EB34A7">
              <w:rPr>
                <w:rFonts w:ascii="游ゴシック" w:eastAsia="游ゴシック" w:hAnsi="游ゴシック" w:hint="eastAsia"/>
                <w:sz w:val="18"/>
                <w:szCs w:val="18"/>
              </w:rPr>
              <w:t>利用者やその関係者（家族・親族、友人等）への権利</w:t>
            </w:r>
            <w:r>
              <w:rPr>
                <w:rFonts w:ascii="游ゴシック" w:eastAsia="游ゴシック" w:hAnsi="游ゴシック"/>
                <w:sz w:val="18"/>
                <w:szCs w:val="18"/>
              </w:rPr>
              <w:br/>
            </w:r>
            <w:r w:rsidRPr="00EB34A7">
              <w:rPr>
                <w:rFonts w:ascii="游ゴシック" w:eastAsia="游ゴシック" w:hAnsi="游ゴシック" w:hint="eastAsia"/>
                <w:sz w:val="18"/>
                <w:szCs w:val="18"/>
              </w:rPr>
              <w:t>擁護活動と</w:t>
            </w:r>
            <w:r w:rsidRPr="00EB34A7">
              <w:rPr>
                <w:rFonts w:ascii="游ゴシック" w:eastAsia="游ゴシック" w:hAnsi="游ゴシック"/>
                <w:sz w:val="18"/>
                <w:szCs w:val="18"/>
              </w:rPr>
              <w:t>その評価</w:t>
            </w:r>
          </w:p>
        </w:tc>
        <w:tc>
          <w:tcPr>
            <w:tcW w:w="2480" w:type="dxa"/>
            <w:vMerge w:val="restart"/>
            <w:tcBorders>
              <w:right w:val="single" w:sz="12" w:space="0" w:color="auto"/>
            </w:tcBorders>
            <w:shd w:val="clear" w:color="auto" w:fill="auto"/>
            <w:vAlign w:val="center"/>
          </w:tcPr>
          <w:p w14:paraId="1CCA8ADE" w14:textId="346C5E13" w:rsidR="00D33529" w:rsidRPr="00C872BC" w:rsidRDefault="00D33529" w:rsidP="0060203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(３)クライエントの権利</w:t>
            </w:r>
            <w:r>
              <w:rPr>
                <w:rFonts w:ascii="游ゴシック" w:eastAsia="游ゴシック" w:hAnsi="游ゴシック"/>
                <w:sz w:val="18"/>
                <w:szCs w:val="18"/>
              </w:rPr>
              <w:br/>
            </w:r>
            <w:r w:rsidRPr="00C872BC">
              <w:rPr>
                <w:rFonts w:ascii="游ゴシック" w:eastAsia="游ゴシック" w:hAnsi="游ゴシック"/>
                <w:sz w:val="18"/>
                <w:szCs w:val="18"/>
              </w:rPr>
              <w:t>擁護及びエンパワメントを</w:t>
            </w:r>
            <w:r>
              <w:rPr>
                <w:rFonts w:ascii="游ゴシック" w:eastAsia="游ゴシック" w:hAnsi="游ゴシック"/>
                <w:sz w:val="18"/>
                <w:szCs w:val="18"/>
              </w:rPr>
              <w:br/>
            </w:r>
            <w:r w:rsidRPr="00C872BC">
              <w:rPr>
                <w:rFonts w:ascii="游ゴシック" w:eastAsia="游ゴシック" w:hAnsi="游ゴシック"/>
                <w:sz w:val="18"/>
                <w:szCs w:val="18"/>
              </w:rPr>
              <w:t>含む実践を行い、評価することができる</w:t>
            </w:r>
          </w:p>
        </w:tc>
        <w:tc>
          <w:tcPr>
            <w:tcW w:w="2127" w:type="dxa"/>
            <w:vMerge w:val="restart"/>
            <w:tcBorders>
              <w:left w:val="single" w:sz="12" w:space="0" w:color="auto"/>
              <w:right w:val="single" w:sz="4" w:space="0" w:color="auto"/>
            </w:tcBorders>
            <w:shd w:val="clear" w:color="auto" w:fill="auto"/>
            <w:vAlign w:val="center"/>
          </w:tcPr>
          <w:p w14:paraId="2B56CD66" w14:textId="2876D9D2" w:rsidR="00D33529" w:rsidRPr="008F5839" w:rsidRDefault="00D33529" w:rsidP="00033B3B">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3C129C7E" w14:textId="310F0671" w:rsidR="00D33529" w:rsidRPr="00C628B2"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310A70D4" w14:textId="3F3A0CEF"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789753CC" w14:textId="63D360EB"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076B0B1" w14:textId="1FEC53CB" w:rsidR="00D33529" w:rsidRPr="00895701" w:rsidRDefault="00D33529" w:rsidP="00F15E8F">
            <w:pPr>
              <w:snapToGrid w:val="0"/>
              <w:spacing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4465729B" w14:textId="08A9594C"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r>
      <w:tr w:rsidR="00D33529" w14:paraId="139B27D8" w14:textId="77777777" w:rsidTr="00D33529">
        <w:trPr>
          <w:trHeight w:val="549"/>
        </w:trPr>
        <w:tc>
          <w:tcPr>
            <w:tcW w:w="792" w:type="dxa"/>
            <w:gridSpan w:val="2"/>
            <w:vMerge/>
            <w:tcBorders>
              <w:left w:val="single" w:sz="12" w:space="0" w:color="auto"/>
            </w:tcBorders>
            <w:vAlign w:val="center"/>
          </w:tcPr>
          <w:p w14:paraId="67227307"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FA3C656" w14:textId="77777777" w:rsidR="00D33529" w:rsidRPr="00EB34A7" w:rsidRDefault="00D33529" w:rsidP="002B4F46">
            <w:pPr>
              <w:snapToGrid w:val="0"/>
              <w:rPr>
                <w:rFonts w:ascii="游ゴシック" w:eastAsia="游ゴシック" w:hAnsi="游ゴシック"/>
                <w:sz w:val="18"/>
                <w:szCs w:val="18"/>
              </w:rPr>
            </w:pPr>
          </w:p>
        </w:tc>
        <w:tc>
          <w:tcPr>
            <w:tcW w:w="2480" w:type="dxa"/>
            <w:vMerge/>
            <w:tcBorders>
              <w:bottom w:val="single" w:sz="4" w:space="0" w:color="auto"/>
              <w:right w:val="single" w:sz="12" w:space="0" w:color="auto"/>
            </w:tcBorders>
            <w:shd w:val="clear" w:color="auto" w:fill="auto"/>
            <w:vAlign w:val="center"/>
          </w:tcPr>
          <w:p w14:paraId="6751C5BA"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6DDE820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C2F6F9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2D87894"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5968A41"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B4293D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542E69BC" w14:textId="728F0CAD"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r>
      <w:tr w:rsidR="00D33529" w14:paraId="191E892E" w14:textId="77777777" w:rsidTr="00D33529">
        <w:trPr>
          <w:trHeight w:val="838"/>
        </w:trPr>
        <w:tc>
          <w:tcPr>
            <w:tcW w:w="792" w:type="dxa"/>
            <w:gridSpan w:val="2"/>
            <w:vMerge w:val="restart"/>
            <w:tcBorders>
              <w:left w:val="single" w:sz="12" w:space="0" w:color="auto"/>
            </w:tcBorders>
            <w:vAlign w:val="center"/>
          </w:tcPr>
          <w:p w14:paraId="24721D38" w14:textId="590309A2" w:rsidR="00D33529" w:rsidRPr="00712257" w:rsidRDefault="00D33529" w:rsidP="002B4F46">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⑤</w:t>
            </w:r>
          </w:p>
        </w:tc>
        <w:tc>
          <w:tcPr>
            <w:tcW w:w="2383" w:type="dxa"/>
            <w:vMerge w:val="restart"/>
            <w:tcBorders>
              <w:right w:val="single" w:sz="12" w:space="0" w:color="auto"/>
            </w:tcBorders>
            <w:vAlign w:val="center"/>
          </w:tcPr>
          <w:p w14:paraId="48D7C65C" w14:textId="686C5CE7" w:rsidR="00D33529" w:rsidRPr="00712257" w:rsidRDefault="00D33529" w:rsidP="002B4F46">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多職種連携及びチーム</w:t>
            </w:r>
            <w:r>
              <w:rPr>
                <w:rFonts w:ascii="游ゴシック" w:eastAsia="游ゴシック" w:hAnsi="游ゴシック"/>
                <w:sz w:val="18"/>
                <w:szCs w:val="18"/>
              </w:rPr>
              <w:br/>
            </w:r>
            <w:r w:rsidRPr="002A6393">
              <w:rPr>
                <w:rFonts w:ascii="游ゴシック" w:eastAsia="游ゴシック" w:hAnsi="游ゴシック" w:hint="eastAsia"/>
                <w:sz w:val="18"/>
                <w:szCs w:val="18"/>
              </w:rPr>
              <w:t>アプローチの実践的理解</w:t>
            </w:r>
          </w:p>
        </w:tc>
        <w:tc>
          <w:tcPr>
            <w:tcW w:w="2480" w:type="dxa"/>
            <w:tcBorders>
              <w:bottom w:val="dashed" w:sz="4" w:space="0" w:color="auto"/>
              <w:right w:val="single" w:sz="12" w:space="0" w:color="auto"/>
            </w:tcBorders>
            <w:shd w:val="clear" w:color="auto" w:fill="auto"/>
            <w:vAlign w:val="center"/>
          </w:tcPr>
          <w:p w14:paraId="7D3BED3A" w14:textId="6FD72020" w:rsidR="00D33529" w:rsidRDefault="00D33529" w:rsidP="002B4F46">
            <w:pPr>
              <w:snapToGrid w:val="0"/>
              <w:spacing w:line="240" w:lineRule="exact"/>
              <w:jc w:val="center"/>
            </w:pPr>
            <w:r w:rsidRPr="008F3E13">
              <w:rPr>
                <w:rFonts w:ascii="游ゴシック" w:eastAsia="游ゴシック" w:hAnsi="游ゴシック"/>
                <w:sz w:val="18"/>
                <w:szCs w:val="18"/>
              </w:rPr>
              <w:t>(８)実習施設・機関等の</w:t>
            </w:r>
            <w:r>
              <w:rPr>
                <w:rFonts w:ascii="游ゴシック" w:eastAsia="游ゴシック" w:hAnsi="游ゴシック"/>
                <w:sz w:val="18"/>
                <w:szCs w:val="18"/>
              </w:rPr>
              <w:br/>
            </w:r>
            <w:r w:rsidRPr="008F3E13">
              <w:rPr>
                <w:rFonts w:ascii="游ゴシック" w:eastAsia="游ゴシック" w:hAnsi="游ゴシック"/>
                <w:sz w:val="18"/>
                <w:szCs w:val="18"/>
              </w:rPr>
              <w:t>各職種の機能と役割を説明することができる</w:t>
            </w:r>
          </w:p>
        </w:tc>
        <w:tc>
          <w:tcPr>
            <w:tcW w:w="2127" w:type="dxa"/>
            <w:vMerge w:val="restart"/>
            <w:tcBorders>
              <w:left w:val="single" w:sz="12" w:space="0" w:color="auto"/>
              <w:right w:val="single" w:sz="4" w:space="0" w:color="auto"/>
            </w:tcBorders>
            <w:shd w:val="clear" w:color="auto" w:fill="auto"/>
            <w:vAlign w:val="center"/>
          </w:tcPr>
          <w:p w14:paraId="1176654A" w14:textId="1E0DDB85"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06189404" w14:textId="229DE2AD"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77F2FF8B" w14:textId="1711D826" w:rsidR="00D33529" w:rsidRPr="004423B4" w:rsidRDefault="00D33529" w:rsidP="00F66433">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426A23" w14:textId="29860F9E"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4EEE9742" w14:textId="3FA49F75" w:rsidR="00D33529" w:rsidRPr="00BA2CE8"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vMerge w:val="restart"/>
            <w:tcBorders>
              <w:top w:val="single" w:sz="4" w:space="0" w:color="auto"/>
              <w:right w:val="single" w:sz="12" w:space="0" w:color="auto"/>
            </w:tcBorders>
          </w:tcPr>
          <w:p w14:paraId="322D90F3" w14:textId="74E63C4F" w:rsidR="00D33529" w:rsidRPr="008F5839" w:rsidRDefault="00D33529" w:rsidP="00CD249F">
            <w:pPr>
              <w:snapToGrid w:val="0"/>
              <w:spacing w:line="200" w:lineRule="exact"/>
              <w:ind w:left="160" w:hangingChars="100" w:hanging="160"/>
              <w:rPr>
                <w:rFonts w:ascii="游ゴシック" w:eastAsia="游ゴシック" w:hAnsi="游ゴシック"/>
                <w:sz w:val="16"/>
                <w:szCs w:val="16"/>
              </w:rPr>
            </w:pPr>
          </w:p>
        </w:tc>
      </w:tr>
      <w:tr w:rsidR="00D33529" w14:paraId="33BCBD67" w14:textId="77777777" w:rsidTr="00D33529">
        <w:trPr>
          <w:trHeight w:val="837"/>
        </w:trPr>
        <w:tc>
          <w:tcPr>
            <w:tcW w:w="792" w:type="dxa"/>
            <w:gridSpan w:val="2"/>
            <w:vMerge/>
            <w:tcBorders>
              <w:left w:val="single" w:sz="12" w:space="0" w:color="auto"/>
            </w:tcBorders>
            <w:vAlign w:val="center"/>
          </w:tcPr>
          <w:p w14:paraId="41E599D2"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04AECAD" w14:textId="77777777" w:rsidR="00D33529" w:rsidRPr="002A6393" w:rsidRDefault="00D33529" w:rsidP="002B4F46">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0E58FBC9" w14:textId="4F2C0FF0" w:rsidR="00D33529" w:rsidRPr="00A636FE" w:rsidRDefault="00D33529" w:rsidP="002B4F46">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(９)実習施設・機関等と</w:t>
            </w:r>
            <w:r>
              <w:rPr>
                <w:rFonts w:ascii="游ゴシック" w:eastAsia="游ゴシック" w:hAnsi="游ゴシック"/>
                <w:sz w:val="18"/>
                <w:szCs w:val="18"/>
              </w:rPr>
              <w:br/>
            </w:r>
            <w:r w:rsidRPr="00A636FE">
              <w:rPr>
                <w:rFonts w:ascii="游ゴシック" w:eastAsia="游ゴシック" w:hAnsi="游ゴシック"/>
                <w:sz w:val="18"/>
                <w:szCs w:val="18"/>
              </w:rPr>
              <w:t>関係する社会資源の機能と</w:t>
            </w:r>
            <w:r w:rsidRPr="0060203B">
              <w:rPr>
                <w:rFonts w:ascii="游ゴシック" w:eastAsia="游ゴシック" w:hAnsi="游ゴシック"/>
                <w:spacing w:val="-10"/>
                <w:sz w:val="18"/>
                <w:szCs w:val="18"/>
              </w:rPr>
              <w:t>役割を説明することができる</w:t>
            </w:r>
          </w:p>
        </w:tc>
        <w:tc>
          <w:tcPr>
            <w:tcW w:w="2127" w:type="dxa"/>
            <w:vMerge/>
            <w:tcBorders>
              <w:left w:val="single" w:sz="12" w:space="0" w:color="auto"/>
              <w:right w:val="single" w:sz="4" w:space="0" w:color="auto"/>
            </w:tcBorders>
            <w:shd w:val="clear" w:color="auto" w:fill="auto"/>
            <w:vAlign w:val="center"/>
          </w:tcPr>
          <w:p w14:paraId="7C77B652"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179A68E5"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9B6CB7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4A88FDD"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21A3DFE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vMerge/>
            <w:tcBorders>
              <w:top w:val="dashed" w:sz="4" w:space="0" w:color="auto"/>
              <w:bottom w:val="dashed" w:sz="4" w:space="0" w:color="auto"/>
              <w:right w:val="single" w:sz="12" w:space="0" w:color="auto"/>
            </w:tcBorders>
          </w:tcPr>
          <w:p w14:paraId="26D0CFB3" w14:textId="77777777"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3AFD0996" w14:textId="77777777" w:rsidTr="007056F8">
        <w:trPr>
          <w:trHeight w:val="777"/>
        </w:trPr>
        <w:tc>
          <w:tcPr>
            <w:tcW w:w="792" w:type="dxa"/>
            <w:gridSpan w:val="2"/>
            <w:vMerge/>
            <w:tcBorders>
              <w:left w:val="single" w:sz="12" w:space="0" w:color="auto"/>
            </w:tcBorders>
            <w:vAlign w:val="center"/>
          </w:tcPr>
          <w:p w14:paraId="3A65C58A"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6D580B42" w14:textId="77777777" w:rsidR="00D33529" w:rsidRPr="002A6393" w:rsidRDefault="00D33529" w:rsidP="002B4F46">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65B4D1CB" w14:textId="0DCB669B" w:rsidR="00D33529" w:rsidRPr="00A636FE" w:rsidRDefault="00D33529" w:rsidP="002B4F46">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(10)地域住民、関係者、</w:t>
            </w:r>
            <w:r>
              <w:rPr>
                <w:rFonts w:ascii="游ゴシック" w:eastAsia="游ゴシック" w:hAnsi="游ゴシック"/>
                <w:sz w:val="18"/>
                <w:szCs w:val="18"/>
              </w:rPr>
              <w:br/>
            </w:r>
            <w:r w:rsidRPr="00A636FE">
              <w:rPr>
                <w:rFonts w:ascii="游ゴシック" w:eastAsia="游ゴシック" w:hAnsi="游ゴシック"/>
                <w:sz w:val="18"/>
                <w:szCs w:val="18"/>
              </w:rPr>
              <w:t>関係機関等と連携・協働</w:t>
            </w:r>
            <w:r>
              <w:rPr>
                <w:rFonts w:ascii="游ゴシック" w:eastAsia="游ゴシック" w:hAnsi="游ゴシック"/>
                <w:sz w:val="18"/>
                <w:szCs w:val="18"/>
              </w:rPr>
              <w:br/>
            </w:r>
            <w:r w:rsidRPr="00A636FE">
              <w:rPr>
                <w:rFonts w:ascii="游ゴシック" w:eastAsia="游ゴシック" w:hAnsi="游ゴシック"/>
                <w:sz w:val="18"/>
                <w:szCs w:val="18"/>
              </w:rPr>
              <w:t>することができる</w:t>
            </w:r>
          </w:p>
        </w:tc>
        <w:tc>
          <w:tcPr>
            <w:tcW w:w="2127" w:type="dxa"/>
            <w:vMerge/>
            <w:tcBorders>
              <w:left w:val="single" w:sz="12" w:space="0" w:color="auto"/>
              <w:right w:val="single" w:sz="4" w:space="0" w:color="auto"/>
            </w:tcBorders>
            <w:shd w:val="clear" w:color="auto" w:fill="auto"/>
            <w:vAlign w:val="center"/>
          </w:tcPr>
          <w:p w14:paraId="7C39565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3EB26BD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DE043AA"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7F90B6CE"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6DC20C2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vMerge w:val="restart"/>
            <w:tcBorders>
              <w:top w:val="dashed" w:sz="4" w:space="0" w:color="auto"/>
              <w:right w:val="single" w:sz="12" w:space="0" w:color="auto"/>
            </w:tcBorders>
          </w:tcPr>
          <w:p w14:paraId="4859E041" w14:textId="14AB3A89" w:rsidR="00D33529" w:rsidRPr="008F5839" w:rsidRDefault="00D33529" w:rsidP="00D33529">
            <w:pPr>
              <w:snapToGrid w:val="0"/>
              <w:spacing w:line="200" w:lineRule="exact"/>
              <w:rPr>
                <w:rFonts w:ascii="游ゴシック" w:eastAsia="游ゴシック" w:hAnsi="游ゴシック"/>
                <w:sz w:val="16"/>
                <w:szCs w:val="16"/>
              </w:rPr>
            </w:pPr>
          </w:p>
        </w:tc>
      </w:tr>
      <w:tr w:rsidR="00D33529" w14:paraId="2CAE9F13" w14:textId="77777777" w:rsidTr="00D33529">
        <w:trPr>
          <w:trHeight w:val="335"/>
        </w:trPr>
        <w:tc>
          <w:tcPr>
            <w:tcW w:w="792" w:type="dxa"/>
            <w:gridSpan w:val="2"/>
            <w:vMerge/>
            <w:tcBorders>
              <w:left w:val="single" w:sz="12" w:space="0" w:color="auto"/>
            </w:tcBorders>
            <w:vAlign w:val="center"/>
          </w:tcPr>
          <w:p w14:paraId="18658F85"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0B3F947F" w14:textId="77777777" w:rsidR="00D33529" w:rsidRPr="002A6393" w:rsidRDefault="00D33529" w:rsidP="002B4F46">
            <w:pPr>
              <w:snapToGrid w:val="0"/>
              <w:rPr>
                <w:rFonts w:ascii="游ゴシック" w:eastAsia="游ゴシック" w:hAnsi="游ゴシック"/>
                <w:sz w:val="18"/>
                <w:szCs w:val="18"/>
              </w:rPr>
            </w:pPr>
          </w:p>
        </w:tc>
        <w:tc>
          <w:tcPr>
            <w:tcW w:w="2480" w:type="dxa"/>
            <w:tcBorders>
              <w:top w:val="dashed" w:sz="4" w:space="0" w:color="auto"/>
              <w:bottom w:val="single" w:sz="4" w:space="0" w:color="auto"/>
              <w:right w:val="single" w:sz="12" w:space="0" w:color="auto"/>
            </w:tcBorders>
            <w:shd w:val="clear" w:color="auto" w:fill="auto"/>
            <w:vAlign w:val="center"/>
          </w:tcPr>
          <w:p w14:paraId="213081F0" w14:textId="72FB7960" w:rsidR="00D33529" w:rsidRPr="00A636FE" w:rsidRDefault="00D33529" w:rsidP="002B4F46">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(11)各種会議を企画・</w:t>
            </w:r>
            <w:r>
              <w:rPr>
                <w:rFonts w:ascii="游ゴシック" w:eastAsia="游ゴシック" w:hAnsi="游ゴシック"/>
                <w:sz w:val="18"/>
                <w:szCs w:val="18"/>
              </w:rPr>
              <w:br/>
            </w:r>
            <w:r w:rsidRPr="00A636FE">
              <w:rPr>
                <w:rFonts w:ascii="游ゴシック" w:eastAsia="游ゴシック" w:hAnsi="游ゴシック"/>
                <w:sz w:val="18"/>
                <w:szCs w:val="18"/>
              </w:rPr>
              <w:t>運営することができる</w:t>
            </w:r>
          </w:p>
        </w:tc>
        <w:tc>
          <w:tcPr>
            <w:tcW w:w="2127" w:type="dxa"/>
            <w:vMerge/>
            <w:tcBorders>
              <w:left w:val="single" w:sz="12" w:space="0" w:color="auto"/>
              <w:right w:val="single" w:sz="4" w:space="0" w:color="auto"/>
            </w:tcBorders>
            <w:shd w:val="clear" w:color="auto" w:fill="auto"/>
            <w:vAlign w:val="center"/>
          </w:tcPr>
          <w:p w14:paraId="507717F4"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3DEBD51"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3117F74"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2153535E"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14B208E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vMerge/>
            <w:tcBorders>
              <w:bottom w:val="single" w:sz="4" w:space="0" w:color="auto"/>
              <w:right w:val="single" w:sz="12" w:space="0" w:color="auto"/>
            </w:tcBorders>
          </w:tcPr>
          <w:p w14:paraId="0D0C51E6" w14:textId="77777777"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7721B55D" w14:textId="77777777" w:rsidTr="000D2256">
        <w:trPr>
          <w:trHeight w:val="699"/>
        </w:trPr>
        <w:tc>
          <w:tcPr>
            <w:tcW w:w="792" w:type="dxa"/>
            <w:gridSpan w:val="2"/>
            <w:vMerge w:val="restart"/>
            <w:tcBorders>
              <w:left w:val="single" w:sz="12" w:space="0" w:color="auto"/>
            </w:tcBorders>
            <w:vAlign w:val="center"/>
          </w:tcPr>
          <w:p w14:paraId="43816774" w14:textId="1FE85D68" w:rsidR="00D33529" w:rsidRPr="00712257" w:rsidRDefault="00D33529" w:rsidP="002B4F46">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⑥</w:t>
            </w:r>
          </w:p>
        </w:tc>
        <w:tc>
          <w:tcPr>
            <w:tcW w:w="2383" w:type="dxa"/>
            <w:vMerge w:val="restart"/>
            <w:tcBorders>
              <w:right w:val="single" w:sz="12" w:space="0" w:color="auto"/>
            </w:tcBorders>
            <w:vAlign w:val="center"/>
          </w:tcPr>
          <w:p w14:paraId="566A9A64" w14:textId="37D234F4" w:rsidR="00D33529" w:rsidRPr="00712257" w:rsidRDefault="00D33529" w:rsidP="002B4F46">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当該実習先が地域社会の</w:t>
            </w:r>
            <w:r>
              <w:rPr>
                <w:rFonts w:ascii="游ゴシック" w:eastAsia="游ゴシック" w:hAnsi="游ゴシック"/>
                <w:sz w:val="18"/>
                <w:szCs w:val="18"/>
              </w:rPr>
              <w:br/>
            </w:r>
            <w:r w:rsidRPr="002A6393">
              <w:rPr>
                <w:rFonts w:ascii="游ゴシック" w:eastAsia="游ゴシック" w:hAnsi="游ゴシック" w:hint="eastAsia"/>
                <w:sz w:val="18"/>
                <w:szCs w:val="18"/>
              </w:rPr>
              <w:t>中で果たす役割の理解及び具体的な地域社会への</w:t>
            </w:r>
            <w:r>
              <w:rPr>
                <w:rFonts w:ascii="游ゴシック" w:eastAsia="游ゴシック" w:hAnsi="游ゴシック"/>
                <w:sz w:val="18"/>
                <w:szCs w:val="18"/>
              </w:rPr>
              <w:br/>
            </w:r>
            <w:r w:rsidRPr="002A6393">
              <w:rPr>
                <w:rFonts w:ascii="游ゴシック" w:eastAsia="游ゴシック" w:hAnsi="游ゴシック" w:hint="eastAsia"/>
                <w:sz w:val="18"/>
                <w:szCs w:val="18"/>
              </w:rPr>
              <w:t>働きか</w:t>
            </w:r>
            <w:r w:rsidRPr="00712257">
              <w:rPr>
                <w:rFonts w:ascii="游ゴシック" w:eastAsia="游ゴシック" w:hAnsi="游ゴシック" w:hint="eastAsia"/>
                <w:sz w:val="18"/>
                <w:szCs w:val="18"/>
              </w:rPr>
              <w:t>け</w:t>
            </w:r>
          </w:p>
        </w:tc>
        <w:tc>
          <w:tcPr>
            <w:tcW w:w="2480" w:type="dxa"/>
            <w:tcBorders>
              <w:bottom w:val="dashed" w:sz="4" w:space="0" w:color="auto"/>
              <w:right w:val="single" w:sz="12" w:space="0" w:color="auto"/>
            </w:tcBorders>
            <w:shd w:val="clear" w:color="auto" w:fill="auto"/>
            <w:vAlign w:val="center"/>
          </w:tcPr>
          <w:p w14:paraId="0EE9781B" w14:textId="5A1EC6A4" w:rsidR="00D33529" w:rsidRPr="00A636FE" w:rsidRDefault="00D33529" w:rsidP="002B4F46">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(12)地域社会における実習施設・機関等の役割を説明することができる</w:t>
            </w:r>
          </w:p>
        </w:tc>
        <w:tc>
          <w:tcPr>
            <w:tcW w:w="2127" w:type="dxa"/>
            <w:vMerge w:val="restart"/>
            <w:tcBorders>
              <w:left w:val="single" w:sz="12" w:space="0" w:color="auto"/>
              <w:right w:val="single" w:sz="4" w:space="0" w:color="auto"/>
            </w:tcBorders>
            <w:shd w:val="clear" w:color="auto" w:fill="auto"/>
            <w:vAlign w:val="center"/>
          </w:tcPr>
          <w:p w14:paraId="1382F471" w14:textId="66305026"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21E848A0" w14:textId="30952EC7" w:rsidR="00D33529" w:rsidRPr="00F20719" w:rsidRDefault="00D33529" w:rsidP="00F2071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36F717" w14:textId="45462F66" w:rsidR="00D33529" w:rsidRPr="00F20719" w:rsidRDefault="00D33529" w:rsidP="00F2071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2B22CCF" w14:textId="63B581EC" w:rsidR="00D33529" w:rsidRPr="000D7EC2" w:rsidRDefault="00D33529" w:rsidP="003C4B28">
            <w:pPr>
              <w:snapToGrid w:val="0"/>
              <w:spacing w:beforeLines="20" w:before="72" w:line="200" w:lineRule="exact"/>
              <w:ind w:leftChars="100" w:left="37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486DD9EA" w14:textId="517A810C" w:rsidR="004D218F" w:rsidRPr="008F5839" w:rsidRDefault="004D218F" w:rsidP="003C4B28">
            <w:pPr>
              <w:snapToGrid w:val="0"/>
              <w:spacing w:line="200" w:lineRule="exact"/>
              <w:ind w:firstLineChars="200" w:firstLine="32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394DC23F" w14:textId="07F15C9C" w:rsidR="00D33529" w:rsidRPr="008F5839" w:rsidRDefault="00D33529" w:rsidP="000D2256">
            <w:pPr>
              <w:snapToGrid w:val="0"/>
              <w:spacing w:line="200" w:lineRule="exact"/>
              <w:ind w:left="160" w:hangingChars="100" w:hanging="160"/>
              <w:rPr>
                <w:rFonts w:ascii="游ゴシック" w:eastAsia="游ゴシック" w:hAnsi="游ゴシック"/>
                <w:sz w:val="16"/>
                <w:szCs w:val="16"/>
              </w:rPr>
            </w:pPr>
          </w:p>
        </w:tc>
      </w:tr>
      <w:tr w:rsidR="00D33529" w14:paraId="5424DD9E" w14:textId="77777777" w:rsidTr="00D33529">
        <w:trPr>
          <w:trHeight w:val="840"/>
        </w:trPr>
        <w:tc>
          <w:tcPr>
            <w:tcW w:w="792" w:type="dxa"/>
            <w:gridSpan w:val="2"/>
            <w:vMerge/>
            <w:tcBorders>
              <w:left w:val="single" w:sz="12" w:space="0" w:color="auto"/>
            </w:tcBorders>
            <w:vAlign w:val="center"/>
          </w:tcPr>
          <w:p w14:paraId="7DF4574C"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1C60D20" w14:textId="77777777" w:rsidR="00D33529" w:rsidRPr="002A6393" w:rsidRDefault="00D33529" w:rsidP="002B4F46">
            <w:pPr>
              <w:snapToGrid w:val="0"/>
              <w:rPr>
                <w:rFonts w:ascii="游ゴシック" w:eastAsia="游ゴシック" w:hAnsi="游ゴシック"/>
                <w:sz w:val="18"/>
                <w:szCs w:val="18"/>
              </w:rPr>
            </w:pPr>
          </w:p>
        </w:tc>
        <w:tc>
          <w:tcPr>
            <w:tcW w:w="2480" w:type="dxa"/>
            <w:tcBorders>
              <w:top w:val="dashed" w:sz="4" w:space="0" w:color="auto"/>
              <w:right w:val="single" w:sz="12" w:space="0" w:color="auto"/>
            </w:tcBorders>
            <w:shd w:val="clear" w:color="auto" w:fill="auto"/>
            <w:vAlign w:val="center"/>
          </w:tcPr>
          <w:p w14:paraId="07CA590F" w14:textId="04704225" w:rsidR="00D33529" w:rsidRPr="00A636FE" w:rsidRDefault="00D33529" w:rsidP="002B4F46">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(13)地域</w:t>
            </w:r>
            <w:r w:rsidRPr="00CE3FF7">
              <w:rPr>
                <w:rFonts w:ascii="游ゴシック" w:eastAsia="游ゴシック" w:hAnsi="游ゴシック"/>
                <w:sz w:val="18"/>
                <w:szCs w:val="18"/>
              </w:rPr>
              <w:t>住民や団体、</w:t>
            </w:r>
            <w:r w:rsidRPr="00CE3FF7">
              <w:rPr>
                <w:rFonts w:ascii="游ゴシック" w:eastAsia="游ゴシック" w:hAnsi="游ゴシック"/>
                <w:sz w:val="18"/>
                <w:szCs w:val="18"/>
              </w:rPr>
              <w:br/>
              <w:t>施設、機関等に働きかける</w:t>
            </w:r>
            <w:r w:rsidRPr="00CE3FF7">
              <w:rPr>
                <w:rFonts w:ascii="游ゴシック" w:eastAsia="游ゴシック" w:hAnsi="游ゴシック"/>
                <w:sz w:val="18"/>
                <w:szCs w:val="18"/>
              </w:rPr>
              <w:br/>
            </w:r>
            <w:r w:rsidRPr="00CE3FF7">
              <w:rPr>
                <w:rFonts w:ascii="游ゴシック" w:eastAsia="游ゴシック" w:hAnsi="游ゴシック" w:hint="eastAsia"/>
                <w:sz w:val="18"/>
                <w:szCs w:val="18"/>
              </w:rPr>
              <w:t>ことができる</w:t>
            </w:r>
          </w:p>
        </w:tc>
        <w:tc>
          <w:tcPr>
            <w:tcW w:w="2127" w:type="dxa"/>
            <w:vMerge/>
            <w:tcBorders>
              <w:left w:val="single" w:sz="12" w:space="0" w:color="auto"/>
              <w:right w:val="single" w:sz="4" w:space="0" w:color="auto"/>
            </w:tcBorders>
            <w:shd w:val="clear" w:color="auto" w:fill="auto"/>
            <w:vAlign w:val="center"/>
          </w:tcPr>
          <w:p w14:paraId="460A602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1718567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BBA154F"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CD037C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6AF8194A"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4AEF29D6" w14:textId="667FA30F" w:rsidR="00D33529" w:rsidRPr="008F5839" w:rsidRDefault="00D33529" w:rsidP="00F20719">
            <w:pPr>
              <w:snapToGrid w:val="0"/>
              <w:spacing w:line="200" w:lineRule="exact"/>
              <w:rPr>
                <w:rFonts w:ascii="游ゴシック" w:eastAsia="游ゴシック" w:hAnsi="游ゴシック"/>
                <w:sz w:val="16"/>
                <w:szCs w:val="16"/>
              </w:rPr>
            </w:pPr>
          </w:p>
        </w:tc>
      </w:tr>
      <w:tr w:rsidR="00D33529" w14:paraId="5FDA3BD9" w14:textId="77777777" w:rsidTr="0029793A">
        <w:trPr>
          <w:trHeight w:val="1000"/>
        </w:trPr>
        <w:tc>
          <w:tcPr>
            <w:tcW w:w="792" w:type="dxa"/>
            <w:gridSpan w:val="2"/>
            <w:vMerge w:val="restart"/>
            <w:tcBorders>
              <w:left w:val="single" w:sz="12" w:space="0" w:color="auto"/>
            </w:tcBorders>
            <w:vAlign w:val="center"/>
          </w:tcPr>
          <w:p w14:paraId="63379FC1" w14:textId="577B6965" w:rsidR="00D33529" w:rsidRPr="00712257" w:rsidRDefault="00D33529" w:rsidP="002B4F46">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lastRenderedPageBreak/>
              <w:t>⑦</w:t>
            </w:r>
          </w:p>
        </w:tc>
        <w:tc>
          <w:tcPr>
            <w:tcW w:w="2383" w:type="dxa"/>
            <w:vMerge w:val="restart"/>
            <w:tcBorders>
              <w:right w:val="single" w:sz="12" w:space="0" w:color="auto"/>
            </w:tcBorders>
            <w:vAlign w:val="center"/>
          </w:tcPr>
          <w:p w14:paraId="67F88966" w14:textId="7647B406" w:rsidR="00D33529" w:rsidRPr="00712257" w:rsidRDefault="00D33529" w:rsidP="002B4F46">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地域における分野横断的・業種横断的な関係形成と</w:t>
            </w:r>
            <w:r>
              <w:rPr>
                <w:rFonts w:ascii="游ゴシック" w:eastAsia="游ゴシック" w:hAnsi="游ゴシック"/>
                <w:sz w:val="18"/>
                <w:szCs w:val="18"/>
              </w:rPr>
              <w:br/>
            </w:r>
            <w:r w:rsidRPr="002A6393">
              <w:rPr>
                <w:rFonts w:ascii="游ゴシック" w:eastAsia="游ゴシック" w:hAnsi="游ゴシック" w:hint="eastAsia"/>
                <w:sz w:val="18"/>
                <w:szCs w:val="18"/>
              </w:rPr>
              <w:t>社会資源の活用・調整・</w:t>
            </w:r>
            <w:r>
              <w:rPr>
                <w:rFonts w:ascii="游ゴシック" w:eastAsia="游ゴシック" w:hAnsi="游ゴシック"/>
                <w:sz w:val="18"/>
                <w:szCs w:val="18"/>
              </w:rPr>
              <w:br/>
            </w:r>
            <w:r w:rsidRPr="002A6393">
              <w:rPr>
                <w:rFonts w:ascii="游ゴシック" w:eastAsia="游ゴシック" w:hAnsi="游ゴシック" w:hint="eastAsia"/>
                <w:sz w:val="18"/>
                <w:szCs w:val="18"/>
              </w:rPr>
              <w:t>開発に関する</w:t>
            </w:r>
            <w:r w:rsidRPr="00712257">
              <w:rPr>
                <w:rFonts w:ascii="游ゴシック" w:eastAsia="游ゴシック" w:hAnsi="游ゴシック" w:hint="eastAsia"/>
                <w:sz w:val="18"/>
                <w:szCs w:val="18"/>
              </w:rPr>
              <w:t>理解</w:t>
            </w:r>
          </w:p>
        </w:tc>
        <w:tc>
          <w:tcPr>
            <w:tcW w:w="2480" w:type="dxa"/>
            <w:vMerge w:val="restart"/>
            <w:tcBorders>
              <w:right w:val="single" w:sz="12" w:space="0" w:color="auto"/>
            </w:tcBorders>
            <w:shd w:val="clear" w:color="auto" w:fill="auto"/>
            <w:vAlign w:val="center"/>
          </w:tcPr>
          <w:p w14:paraId="0D89FE85" w14:textId="2A826840" w:rsidR="00D33529" w:rsidRPr="00A636FE" w:rsidRDefault="00D33529" w:rsidP="002B4F46">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(14)地域における分野横断的・業種横断的な社会資源について説明し、問題解決への活用や新たな開発を</w:t>
            </w:r>
            <w:r>
              <w:rPr>
                <w:rFonts w:ascii="游ゴシック" w:eastAsia="游ゴシック" w:hAnsi="游ゴシック"/>
                <w:sz w:val="18"/>
                <w:szCs w:val="18"/>
              </w:rPr>
              <w:br/>
            </w:r>
            <w:r w:rsidRPr="00A636FE">
              <w:rPr>
                <w:rFonts w:ascii="游ゴシック" w:eastAsia="游ゴシック" w:hAnsi="游ゴシック"/>
                <w:sz w:val="18"/>
                <w:szCs w:val="18"/>
              </w:rPr>
              <w:t>検討することがで</w:t>
            </w:r>
            <w:r w:rsidRPr="00A636FE">
              <w:rPr>
                <w:rFonts w:ascii="游ゴシック" w:eastAsia="游ゴシック" w:hAnsi="游ゴシック" w:hint="eastAsia"/>
                <w:sz w:val="18"/>
                <w:szCs w:val="18"/>
              </w:rPr>
              <w:t>きる</w:t>
            </w:r>
          </w:p>
        </w:tc>
        <w:tc>
          <w:tcPr>
            <w:tcW w:w="2127" w:type="dxa"/>
            <w:vMerge w:val="restart"/>
            <w:tcBorders>
              <w:left w:val="single" w:sz="12" w:space="0" w:color="auto"/>
              <w:right w:val="single" w:sz="4" w:space="0" w:color="auto"/>
            </w:tcBorders>
            <w:shd w:val="clear" w:color="auto" w:fill="auto"/>
            <w:vAlign w:val="center"/>
          </w:tcPr>
          <w:p w14:paraId="6DEC6994" w14:textId="4E7E9AB9"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219B5644" w14:textId="267E1880"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F494026" w14:textId="75750CEF"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182EDCA8" w14:textId="53C631E5" w:rsidR="00D33529" w:rsidRPr="00EA6165"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58D3CD41" w14:textId="0444859B"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5076279B" w14:textId="499F6DCF" w:rsidR="00D33529" w:rsidRPr="0029793A" w:rsidRDefault="00D33529" w:rsidP="0029793A">
            <w:pPr>
              <w:snapToGrid w:val="0"/>
              <w:spacing w:line="200" w:lineRule="exact"/>
              <w:ind w:left="160" w:hangingChars="100" w:hanging="160"/>
              <w:rPr>
                <w:rFonts w:ascii="游ゴシック" w:eastAsia="游ゴシック" w:hAnsi="游ゴシック"/>
                <w:sz w:val="16"/>
                <w:szCs w:val="16"/>
              </w:rPr>
            </w:pPr>
          </w:p>
        </w:tc>
      </w:tr>
      <w:tr w:rsidR="00D33529" w14:paraId="0004C551" w14:textId="77777777" w:rsidTr="00D33529">
        <w:trPr>
          <w:trHeight w:val="698"/>
        </w:trPr>
        <w:tc>
          <w:tcPr>
            <w:tcW w:w="792" w:type="dxa"/>
            <w:gridSpan w:val="2"/>
            <w:vMerge/>
            <w:tcBorders>
              <w:left w:val="single" w:sz="12" w:space="0" w:color="auto"/>
            </w:tcBorders>
            <w:vAlign w:val="center"/>
          </w:tcPr>
          <w:p w14:paraId="50D27B1E"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35CA04F7" w14:textId="77777777" w:rsidR="00D33529" w:rsidRPr="002A6393" w:rsidRDefault="00D33529" w:rsidP="002B4F46">
            <w:pPr>
              <w:snapToGrid w:val="0"/>
              <w:rPr>
                <w:rFonts w:ascii="游ゴシック" w:eastAsia="游ゴシック" w:hAnsi="游ゴシック"/>
                <w:sz w:val="18"/>
                <w:szCs w:val="18"/>
              </w:rPr>
            </w:pPr>
          </w:p>
        </w:tc>
        <w:tc>
          <w:tcPr>
            <w:tcW w:w="2480" w:type="dxa"/>
            <w:vMerge/>
            <w:tcBorders>
              <w:bottom w:val="single" w:sz="4" w:space="0" w:color="auto"/>
              <w:right w:val="single" w:sz="12" w:space="0" w:color="auto"/>
            </w:tcBorders>
            <w:shd w:val="clear" w:color="auto" w:fill="auto"/>
            <w:vAlign w:val="center"/>
          </w:tcPr>
          <w:p w14:paraId="5009BC98" w14:textId="77777777" w:rsidR="00D33529" w:rsidRPr="00A636FE" w:rsidRDefault="00D33529" w:rsidP="002B4F46">
            <w:pPr>
              <w:jc w:val="center"/>
              <w:rPr>
                <w:rFonts w:ascii="游ゴシック" w:eastAsia="游ゴシック" w:hAnsi="游ゴシック"/>
                <w:sz w:val="18"/>
                <w:szCs w:val="18"/>
              </w:rPr>
            </w:pPr>
          </w:p>
        </w:tc>
        <w:tc>
          <w:tcPr>
            <w:tcW w:w="2127" w:type="dxa"/>
            <w:vMerge/>
            <w:tcBorders>
              <w:left w:val="single" w:sz="12" w:space="0" w:color="auto"/>
              <w:right w:val="single" w:sz="4" w:space="0" w:color="auto"/>
            </w:tcBorders>
            <w:shd w:val="clear" w:color="auto" w:fill="auto"/>
            <w:vAlign w:val="center"/>
          </w:tcPr>
          <w:p w14:paraId="7BEA72C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6C428A5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FC23F9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6A0E53CD"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2B1D86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BC7EE11" w14:textId="6A029C32"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r>
      <w:tr w:rsidR="00D33529" w14:paraId="72CB1B22" w14:textId="77777777" w:rsidTr="00F4484C">
        <w:trPr>
          <w:trHeight w:val="621"/>
        </w:trPr>
        <w:tc>
          <w:tcPr>
            <w:tcW w:w="792" w:type="dxa"/>
            <w:gridSpan w:val="2"/>
            <w:vMerge w:val="restart"/>
            <w:tcBorders>
              <w:left w:val="single" w:sz="12" w:space="0" w:color="auto"/>
            </w:tcBorders>
            <w:vAlign w:val="center"/>
          </w:tcPr>
          <w:p w14:paraId="5236EC2B" w14:textId="01A4D310" w:rsidR="00D33529" w:rsidRPr="00712257" w:rsidRDefault="00D33529" w:rsidP="002B4F46">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⑧</w:t>
            </w:r>
          </w:p>
        </w:tc>
        <w:tc>
          <w:tcPr>
            <w:tcW w:w="2383" w:type="dxa"/>
            <w:vMerge w:val="restart"/>
            <w:tcBorders>
              <w:right w:val="single" w:sz="12" w:space="0" w:color="auto"/>
            </w:tcBorders>
            <w:vAlign w:val="center"/>
          </w:tcPr>
          <w:p w14:paraId="200EFC86" w14:textId="78674229" w:rsidR="00D33529" w:rsidRPr="00712257" w:rsidRDefault="00D33529" w:rsidP="002B4F46">
            <w:pPr>
              <w:snapToGrid w:val="0"/>
              <w:rPr>
                <w:rFonts w:ascii="游ゴシック" w:eastAsia="游ゴシック" w:hAnsi="游ゴシック"/>
                <w:sz w:val="18"/>
                <w:szCs w:val="18"/>
              </w:rPr>
            </w:pPr>
            <w:r w:rsidRPr="00195064">
              <w:rPr>
                <w:rFonts w:ascii="游ゴシック" w:eastAsia="游ゴシック" w:hAnsi="游ゴシック" w:hint="eastAsia"/>
                <w:spacing w:val="-4"/>
                <w:sz w:val="18"/>
                <w:szCs w:val="18"/>
              </w:rPr>
              <w:t>施設・事業者・機関・団体等</w:t>
            </w:r>
            <w:r w:rsidRPr="002A6393">
              <w:rPr>
                <w:rFonts w:ascii="游ゴシック" w:eastAsia="游ゴシック" w:hAnsi="游ゴシック" w:hint="eastAsia"/>
                <w:sz w:val="18"/>
                <w:szCs w:val="18"/>
              </w:rPr>
              <w:t>の経営やサービスの管理運営の実際</w:t>
            </w:r>
            <w:r>
              <w:rPr>
                <w:rFonts w:ascii="游ゴシック" w:eastAsia="游ゴシック" w:hAnsi="游ゴシック"/>
                <w:sz w:val="18"/>
                <w:szCs w:val="18"/>
              </w:rPr>
              <w:br/>
            </w:r>
            <w:r w:rsidRPr="002A6393">
              <w:rPr>
                <w:rFonts w:ascii="游ゴシック" w:eastAsia="游ゴシック" w:hAnsi="游ゴシック" w:hint="eastAsia"/>
                <w:sz w:val="18"/>
                <w:szCs w:val="18"/>
              </w:rPr>
              <w:t>（チームマネジメントや</w:t>
            </w:r>
            <w:r>
              <w:rPr>
                <w:rFonts w:ascii="游ゴシック" w:eastAsia="游ゴシック" w:hAnsi="游ゴシック"/>
                <w:sz w:val="18"/>
                <w:szCs w:val="18"/>
              </w:rPr>
              <w:br/>
            </w:r>
            <w:r w:rsidRPr="002A6393">
              <w:rPr>
                <w:rFonts w:ascii="游ゴシック" w:eastAsia="游ゴシック" w:hAnsi="游ゴシック" w:hint="eastAsia"/>
                <w:sz w:val="18"/>
                <w:szCs w:val="18"/>
              </w:rPr>
              <w:t>人材管理の理解を含む）</w:t>
            </w:r>
          </w:p>
        </w:tc>
        <w:tc>
          <w:tcPr>
            <w:tcW w:w="2480" w:type="dxa"/>
            <w:tcBorders>
              <w:bottom w:val="dashed" w:sz="4" w:space="0" w:color="auto"/>
              <w:right w:val="single" w:sz="12" w:space="0" w:color="auto"/>
            </w:tcBorders>
            <w:shd w:val="clear" w:color="auto" w:fill="auto"/>
            <w:vAlign w:val="center"/>
          </w:tcPr>
          <w:p w14:paraId="0AE191F1" w14:textId="434995B3" w:rsidR="00D33529" w:rsidRPr="00A636FE" w:rsidRDefault="00D33529" w:rsidP="002B4F46">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(15)実習施設・機関等の</w:t>
            </w:r>
            <w:r>
              <w:rPr>
                <w:rFonts w:ascii="游ゴシック" w:eastAsia="游ゴシック" w:hAnsi="游ゴシック"/>
                <w:sz w:val="18"/>
                <w:szCs w:val="18"/>
              </w:rPr>
              <w:br/>
            </w:r>
            <w:r w:rsidRPr="00A636FE">
              <w:rPr>
                <w:rFonts w:ascii="游ゴシック" w:eastAsia="游ゴシック" w:hAnsi="游ゴシック"/>
                <w:sz w:val="18"/>
                <w:szCs w:val="18"/>
              </w:rPr>
              <w:t>経営理念や戦略を分析に</w:t>
            </w:r>
            <w:r>
              <w:rPr>
                <w:rFonts w:ascii="游ゴシック" w:eastAsia="游ゴシック" w:hAnsi="游ゴシック"/>
                <w:sz w:val="18"/>
                <w:szCs w:val="18"/>
              </w:rPr>
              <w:br/>
            </w:r>
            <w:r w:rsidRPr="0060203B">
              <w:rPr>
                <w:rFonts w:ascii="游ゴシック" w:eastAsia="游ゴシック" w:hAnsi="游ゴシック"/>
                <w:spacing w:val="-12"/>
                <w:sz w:val="18"/>
                <w:szCs w:val="18"/>
              </w:rPr>
              <w:t>基づいて説明することができる</w:t>
            </w:r>
          </w:p>
        </w:tc>
        <w:tc>
          <w:tcPr>
            <w:tcW w:w="2127" w:type="dxa"/>
            <w:vMerge w:val="restart"/>
            <w:tcBorders>
              <w:left w:val="single" w:sz="12" w:space="0" w:color="auto"/>
              <w:right w:val="single" w:sz="4" w:space="0" w:color="auto"/>
            </w:tcBorders>
            <w:shd w:val="clear" w:color="auto" w:fill="auto"/>
            <w:vAlign w:val="center"/>
          </w:tcPr>
          <w:p w14:paraId="0108D361" w14:textId="70AC3479" w:rsidR="00D33529" w:rsidRPr="00047705" w:rsidRDefault="00D33529" w:rsidP="002B4F4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4AA1EC08" w14:textId="3AB5EF5A" w:rsidR="00D33529" w:rsidRPr="001B4833"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E8C6CC" w14:textId="778EC203" w:rsidR="00D33529" w:rsidRPr="000B38F0" w:rsidRDefault="00D33529"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3D1F67E3" w14:textId="142C037E" w:rsidR="00D33529" w:rsidRPr="008F5839" w:rsidRDefault="00D33529"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78E138E4" w14:textId="08FAAF84" w:rsidR="00D33529" w:rsidRPr="00920B34" w:rsidRDefault="00D33529"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73508354" w14:textId="012F2713" w:rsidR="00D33529" w:rsidRPr="0076012C" w:rsidRDefault="00D33529" w:rsidP="002B4F46">
            <w:pPr>
              <w:snapToGrid w:val="0"/>
              <w:spacing w:line="200" w:lineRule="exact"/>
              <w:ind w:left="160" w:hangingChars="100" w:hanging="160"/>
              <w:rPr>
                <w:rFonts w:ascii="游ゴシック" w:eastAsia="游ゴシック" w:hAnsi="游ゴシック"/>
                <w:sz w:val="16"/>
                <w:szCs w:val="16"/>
              </w:rPr>
            </w:pPr>
          </w:p>
        </w:tc>
      </w:tr>
      <w:tr w:rsidR="00D33529" w14:paraId="4511C404" w14:textId="77777777" w:rsidTr="00D33529">
        <w:trPr>
          <w:trHeight w:val="688"/>
        </w:trPr>
        <w:tc>
          <w:tcPr>
            <w:tcW w:w="792" w:type="dxa"/>
            <w:gridSpan w:val="2"/>
            <w:vMerge/>
            <w:tcBorders>
              <w:left w:val="single" w:sz="12" w:space="0" w:color="auto"/>
            </w:tcBorders>
            <w:vAlign w:val="center"/>
          </w:tcPr>
          <w:p w14:paraId="3C3FDE97"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794B0A10" w14:textId="77777777" w:rsidR="00D33529" w:rsidRPr="002A6393" w:rsidRDefault="00D33529" w:rsidP="002B4F46">
            <w:pPr>
              <w:snapToGrid w:val="0"/>
              <w:rPr>
                <w:rFonts w:ascii="游ゴシック" w:eastAsia="游ゴシック" w:hAnsi="游ゴシック"/>
                <w:sz w:val="18"/>
                <w:szCs w:val="18"/>
              </w:rPr>
            </w:pPr>
          </w:p>
        </w:tc>
        <w:tc>
          <w:tcPr>
            <w:tcW w:w="2480" w:type="dxa"/>
            <w:tcBorders>
              <w:top w:val="dashed" w:sz="4" w:space="0" w:color="auto"/>
              <w:bottom w:val="single" w:sz="4" w:space="0" w:color="auto"/>
              <w:right w:val="single" w:sz="12" w:space="0" w:color="auto"/>
            </w:tcBorders>
            <w:shd w:val="clear" w:color="auto" w:fill="auto"/>
            <w:vAlign w:val="center"/>
          </w:tcPr>
          <w:p w14:paraId="7B56D6F7" w14:textId="59702A02" w:rsidR="00D33529" w:rsidRPr="00A636FE" w:rsidRDefault="00D33529" w:rsidP="002B4F46">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(16)実習施設・機関等の</w:t>
            </w:r>
            <w:r>
              <w:rPr>
                <w:rFonts w:ascii="游ゴシック" w:eastAsia="游ゴシック" w:hAnsi="游ゴシック"/>
                <w:sz w:val="18"/>
                <w:szCs w:val="18"/>
              </w:rPr>
              <w:br/>
            </w:r>
            <w:r w:rsidRPr="00A636FE">
              <w:rPr>
                <w:rFonts w:ascii="游ゴシック" w:eastAsia="游ゴシック" w:hAnsi="游ゴシック"/>
                <w:sz w:val="18"/>
                <w:szCs w:val="18"/>
              </w:rPr>
              <w:t>法的根拠、財政、運営方法等を説明することができる</w:t>
            </w:r>
          </w:p>
        </w:tc>
        <w:tc>
          <w:tcPr>
            <w:tcW w:w="2127" w:type="dxa"/>
            <w:vMerge/>
            <w:tcBorders>
              <w:left w:val="single" w:sz="12" w:space="0" w:color="auto"/>
              <w:right w:val="single" w:sz="4" w:space="0" w:color="auto"/>
            </w:tcBorders>
            <w:shd w:val="clear" w:color="auto" w:fill="auto"/>
            <w:vAlign w:val="center"/>
          </w:tcPr>
          <w:p w14:paraId="4CDF51D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2E538C95"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645040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30B92AF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AB2CB3B"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482B6D6D" w14:textId="1965EB90"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516C4605" w14:textId="77777777" w:rsidTr="00667E27">
        <w:trPr>
          <w:trHeight w:val="633"/>
        </w:trPr>
        <w:tc>
          <w:tcPr>
            <w:tcW w:w="792" w:type="dxa"/>
            <w:gridSpan w:val="2"/>
            <w:vMerge w:val="restart"/>
            <w:tcBorders>
              <w:left w:val="single" w:sz="12" w:space="0" w:color="auto"/>
            </w:tcBorders>
            <w:vAlign w:val="center"/>
          </w:tcPr>
          <w:p w14:paraId="74DCDDA9" w14:textId="48F77360" w:rsidR="00D33529" w:rsidRPr="00712257" w:rsidRDefault="00D33529" w:rsidP="002B4F46">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⑨</w:t>
            </w:r>
          </w:p>
        </w:tc>
        <w:tc>
          <w:tcPr>
            <w:tcW w:w="2383" w:type="dxa"/>
            <w:vMerge w:val="restart"/>
            <w:tcBorders>
              <w:right w:val="single" w:sz="12" w:space="0" w:color="auto"/>
            </w:tcBorders>
            <w:vAlign w:val="center"/>
          </w:tcPr>
          <w:p w14:paraId="58309567" w14:textId="28997512" w:rsidR="00D33529" w:rsidRPr="00712257" w:rsidRDefault="00D33529" w:rsidP="002B4F46">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社会福祉士としての職業</w:t>
            </w:r>
            <w:r>
              <w:rPr>
                <w:rFonts w:ascii="游ゴシック" w:eastAsia="游ゴシック" w:hAnsi="游ゴシック"/>
                <w:sz w:val="18"/>
                <w:szCs w:val="18"/>
              </w:rPr>
              <w:br/>
            </w:r>
            <w:r w:rsidRPr="002A6393">
              <w:rPr>
                <w:rFonts w:ascii="游ゴシック" w:eastAsia="游ゴシック" w:hAnsi="游ゴシック" w:hint="eastAsia"/>
                <w:sz w:val="18"/>
                <w:szCs w:val="18"/>
              </w:rPr>
              <w:t>倫理と組織の一員としての役割と責任の理解</w:t>
            </w:r>
          </w:p>
        </w:tc>
        <w:tc>
          <w:tcPr>
            <w:tcW w:w="2480" w:type="dxa"/>
            <w:tcBorders>
              <w:bottom w:val="dashed" w:sz="4" w:space="0" w:color="auto"/>
              <w:right w:val="single" w:sz="12" w:space="0" w:color="auto"/>
            </w:tcBorders>
            <w:shd w:val="clear" w:color="auto" w:fill="auto"/>
            <w:vAlign w:val="center"/>
          </w:tcPr>
          <w:p w14:paraId="0378BC57" w14:textId="4D6D3A71" w:rsidR="00D33529" w:rsidRPr="00A636FE" w:rsidRDefault="00D33529" w:rsidP="002B4F46">
            <w:pPr>
              <w:spacing w:line="240" w:lineRule="exact"/>
              <w:jc w:val="center"/>
              <w:rPr>
                <w:rFonts w:ascii="游ゴシック" w:eastAsia="游ゴシック" w:hAnsi="游ゴシック"/>
                <w:spacing w:val="-4"/>
                <w:sz w:val="18"/>
                <w:szCs w:val="18"/>
              </w:rPr>
            </w:pPr>
            <w:r w:rsidRPr="00A636FE">
              <w:rPr>
                <w:rFonts w:ascii="游ゴシック" w:eastAsia="游ゴシック" w:hAnsi="游ゴシック"/>
                <w:spacing w:val="-4"/>
                <w:sz w:val="18"/>
                <w:szCs w:val="18"/>
              </w:rPr>
              <w:t>(17)実習施設・機関等における社会福祉士の倫理に基づいた実践及びジレンマの解決を適切に行うことができる</w:t>
            </w:r>
          </w:p>
        </w:tc>
        <w:tc>
          <w:tcPr>
            <w:tcW w:w="2127" w:type="dxa"/>
            <w:vMerge w:val="restart"/>
            <w:tcBorders>
              <w:left w:val="single" w:sz="12" w:space="0" w:color="auto"/>
              <w:right w:val="single" w:sz="4" w:space="0" w:color="auto"/>
            </w:tcBorders>
            <w:shd w:val="clear" w:color="auto" w:fill="auto"/>
            <w:vAlign w:val="center"/>
          </w:tcPr>
          <w:p w14:paraId="793B2903" w14:textId="43EFDB90" w:rsidR="00D33529" w:rsidRPr="00131BB4" w:rsidRDefault="00D33529" w:rsidP="002B4F46">
            <w:pPr>
              <w:snapToGrid w:val="0"/>
              <w:spacing w:line="200" w:lineRule="exact"/>
              <w:ind w:left="160" w:hangingChars="100" w:hanging="160"/>
              <w:jc w:val="left"/>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6DA14376" w14:textId="5CF1D11B" w:rsidR="00D33529" w:rsidRPr="00131BB4" w:rsidRDefault="00D33529" w:rsidP="00276FB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EA5EAF2" w14:textId="69B4ECEB" w:rsidR="00D33529" w:rsidRPr="00131BB4"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1E33211B" w14:textId="76F32A91"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2A89BE75" w14:textId="136DD0E2"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015C6A72" w14:textId="760AB279" w:rsidR="00D33529" w:rsidRPr="008F5839" w:rsidRDefault="00D33529" w:rsidP="00667E27">
            <w:pPr>
              <w:snapToGrid w:val="0"/>
              <w:spacing w:line="200" w:lineRule="exact"/>
              <w:ind w:left="160" w:hangingChars="100" w:hanging="160"/>
              <w:rPr>
                <w:rFonts w:ascii="游ゴシック" w:eastAsia="游ゴシック" w:hAnsi="游ゴシック"/>
                <w:sz w:val="16"/>
                <w:szCs w:val="16"/>
              </w:rPr>
            </w:pPr>
          </w:p>
        </w:tc>
      </w:tr>
      <w:tr w:rsidR="00D33529" w14:paraId="70A970B1" w14:textId="77777777" w:rsidTr="00D33529">
        <w:trPr>
          <w:trHeight w:val="889"/>
        </w:trPr>
        <w:tc>
          <w:tcPr>
            <w:tcW w:w="792" w:type="dxa"/>
            <w:gridSpan w:val="2"/>
            <w:vMerge/>
            <w:tcBorders>
              <w:left w:val="single" w:sz="12" w:space="0" w:color="auto"/>
            </w:tcBorders>
            <w:vAlign w:val="center"/>
          </w:tcPr>
          <w:p w14:paraId="357B20CB"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4FA5C909" w14:textId="77777777" w:rsidR="00D33529" w:rsidRPr="002A6393" w:rsidRDefault="00D33529" w:rsidP="002B4F46">
            <w:pPr>
              <w:snapToGrid w:val="0"/>
              <w:rPr>
                <w:rFonts w:ascii="游ゴシック" w:eastAsia="游ゴシック" w:hAnsi="游ゴシック"/>
                <w:sz w:val="18"/>
                <w:szCs w:val="18"/>
              </w:rPr>
            </w:pPr>
          </w:p>
        </w:tc>
        <w:tc>
          <w:tcPr>
            <w:tcW w:w="2480" w:type="dxa"/>
            <w:tcBorders>
              <w:top w:val="dashed" w:sz="4" w:space="0" w:color="auto"/>
              <w:right w:val="single" w:sz="12" w:space="0" w:color="auto"/>
            </w:tcBorders>
            <w:shd w:val="clear" w:color="auto" w:fill="auto"/>
            <w:vAlign w:val="center"/>
          </w:tcPr>
          <w:p w14:paraId="65BBE00D" w14:textId="5EBB7B25" w:rsidR="00D33529" w:rsidRPr="00A636FE" w:rsidRDefault="00D33529" w:rsidP="002B4F46">
            <w:pPr>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(18)実習施設・機関等の</w:t>
            </w:r>
            <w:r>
              <w:rPr>
                <w:rFonts w:ascii="游ゴシック" w:eastAsia="游ゴシック" w:hAnsi="游ゴシック"/>
                <w:sz w:val="18"/>
                <w:szCs w:val="18"/>
              </w:rPr>
              <w:br/>
            </w:r>
            <w:r w:rsidRPr="00A636FE">
              <w:rPr>
                <w:rFonts w:ascii="游ゴシック" w:eastAsia="游ゴシック" w:hAnsi="游ゴシック"/>
                <w:sz w:val="18"/>
                <w:szCs w:val="18"/>
              </w:rPr>
              <w:t>規則等について説明する</w:t>
            </w:r>
            <w:r>
              <w:rPr>
                <w:rFonts w:ascii="游ゴシック" w:eastAsia="游ゴシック" w:hAnsi="游ゴシック"/>
                <w:sz w:val="18"/>
                <w:szCs w:val="18"/>
              </w:rPr>
              <w:br/>
            </w:r>
            <w:r w:rsidRPr="00A636FE">
              <w:rPr>
                <w:rFonts w:ascii="游ゴシック" w:eastAsia="游ゴシック" w:hAnsi="游ゴシック"/>
                <w:sz w:val="18"/>
                <w:szCs w:val="18"/>
              </w:rPr>
              <w:t>ことができる</w:t>
            </w:r>
          </w:p>
        </w:tc>
        <w:tc>
          <w:tcPr>
            <w:tcW w:w="2127" w:type="dxa"/>
            <w:vMerge/>
            <w:tcBorders>
              <w:left w:val="single" w:sz="12" w:space="0" w:color="auto"/>
              <w:right w:val="single" w:sz="4" w:space="0" w:color="auto"/>
            </w:tcBorders>
            <w:shd w:val="clear" w:color="auto" w:fill="auto"/>
            <w:vAlign w:val="center"/>
          </w:tcPr>
          <w:p w14:paraId="59D68A4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168390A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050F56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CE2C2F0"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325D413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E9B8E28" w14:textId="63C70C96" w:rsidR="00667E27" w:rsidRPr="008F5839" w:rsidRDefault="00667E27" w:rsidP="00667E27">
            <w:pPr>
              <w:snapToGrid w:val="0"/>
              <w:spacing w:line="200" w:lineRule="exact"/>
              <w:ind w:left="160" w:hangingChars="100" w:hanging="160"/>
              <w:rPr>
                <w:rFonts w:ascii="游ゴシック" w:eastAsia="游ゴシック" w:hAnsi="游ゴシック"/>
                <w:sz w:val="16"/>
                <w:szCs w:val="16"/>
              </w:rPr>
            </w:pPr>
          </w:p>
        </w:tc>
      </w:tr>
      <w:tr w:rsidR="00D33529" w14:paraId="662E6B66" w14:textId="77777777" w:rsidTr="006A3253">
        <w:trPr>
          <w:trHeight w:val="410"/>
        </w:trPr>
        <w:tc>
          <w:tcPr>
            <w:tcW w:w="396" w:type="dxa"/>
            <w:vMerge w:val="restart"/>
            <w:tcBorders>
              <w:left w:val="single" w:sz="12" w:space="0" w:color="auto"/>
            </w:tcBorders>
            <w:vAlign w:val="center"/>
          </w:tcPr>
          <w:p w14:paraId="41C706E8" w14:textId="3646946E" w:rsidR="00D33529" w:rsidRPr="00712257" w:rsidRDefault="00D33529" w:rsidP="00D33529">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⑩</w:t>
            </w:r>
          </w:p>
        </w:tc>
        <w:tc>
          <w:tcPr>
            <w:tcW w:w="396" w:type="dxa"/>
            <w:vMerge w:val="restart"/>
            <w:vAlign w:val="center"/>
          </w:tcPr>
          <w:p w14:paraId="0B60D677"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１</w:t>
            </w:r>
          </w:p>
        </w:tc>
        <w:tc>
          <w:tcPr>
            <w:tcW w:w="2383" w:type="dxa"/>
            <w:vMerge w:val="restart"/>
            <w:tcBorders>
              <w:right w:val="single" w:sz="12" w:space="0" w:color="auto"/>
            </w:tcBorders>
            <w:vAlign w:val="center"/>
          </w:tcPr>
          <w:p w14:paraId="1D104117"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アウトリーチ</w:t>
            </w:r>
          </w:p>
        </w:tc>
        <w:tc>
          <w:tcPr>
            <w:tcW w:w="2480" w:type="dxa"/>
            <w:vMerge w:val="restart"/>
            <w:tcBorders>
              <w:right w:val="single" w:sz="12" w:space="0" w:color="auto"/>
            </w:tcBorders>
            <w:shd w:val="clear" w:color="auto" w:fill="auto"/>
            <w:vAlign w:val="center"/>
          </w:tcPr>
          <w:p w14:paraId="6F187298" w14:textId="0B06F725" w:rsidR="00D33529" w:rsidRDefault="00D33529" w:rsidP="00D33529">
            <w:pPr>
              <w:jc w:val="center"/>
              <w:rPr>
                <w:rFonts w:ascii="游ゴシック" w:eastAsia="游ゴシック" w:hAnsi="游ゴシック"/>
                <w:sz w:val="18"/>
                <w:szCs w:val="18"/>
              </w:rPr>
            </w:pPr>
            <w:r w:rsidRPr="00A636FE">
              <w:rPr>
                <w:rFonts w:ascii="游ゴシック" w:eastAsia="游ゴシック" w:hAnsi="游ゴシック"/>
                <w:sz w:val="18"/>
                <w:szCs w:val="18"/>
              </w:rPr>
              <w:t>(19)以下の技術につい</w:t>
            </w:r>
            <w:r>
              <w:rPr>
                <w:rFonts w:ascii="游ゴシック" w:eastAsia="游ゴシック" w:hAnsi="游ゴシック" w:hint="eastAsia"/>
                <w:sz w:val="18"/>
                <w:szCs w:val="18"/>
              </w:rPr>
              <w:t>て</w:t>
            </w:r>
            <w:r>
              <w:rPr>
                <w:rFonts w:ascii="游ゴシック" w:eastAsia="游ゴシック" w:hAnsi="游ゴシック"/>
                <w:sz w:val="18"/>
                <w:szCs w:val="18"/>
              </w:rPr>
              <w:br/>
            </w:r>
            <w:r w:rsidRPr="004A507C">
              <w:rPr>
                <w:rFonts w:ascii="游ゴシック" w:eastAsia="游ゴシック" w:hAnsi="游ゴシック"/>
                <w:spacing w:val="-6"/>
                <w:sz w:val="18"/>
                <w:szCs w:val="18"/>
              </w:rPr>
              <w:t>目</w:t>
            </w:r>
            <w:r w:rsidRPr="004A507C">
              <w:rPr>
                <w:rFonts w:ascii="游ゴシック" w:eastAsia="游ゴシック" w:hAnsi="游ゴシック" w:hint="eastAsia"/>
                <w:spacing w:val="-6"/>
                <w:sz w:val="18"/>
                <w:szCs w:val="18"/>
              </w:rPr>
              <w:t>的、方法、留意点について</w:t>
            </w:r>
            <w:r w:rsidRPr="00A636FE">
              <w:rPr>
                <w:rFonts w:ascii="游ゴシック" w:eastAsia="游ゴシック" w:hAnsi="游ゴシック" w:hint="eastAsia"/>
                <w:sz w:val="18"/>
                <w:szCs w:val="18"/>
              </w:rPr>
              <w:t>説明することができる</w:t>
            </w:r>
          </w:p>
          <w:p w14:paraId="2543EFC4" w14:textId="77777777" w:rsidR="00D33529" w:rsidRPr="00A636FE" w:rsidRDefault="00D33529" w:rsidP="00D33529">
            <w:pPr>
              <w:jc w:val="center"/>
              <w:rPr>
                <w:rFonts w:ascii="游ゴシック" w:eastAsia="游ゴシック" w:hAnsi="游ゴシック"/>
                <w:sz w:val="18"/>
                <w:szCs w:val="18"/>
              </w:rPr>
            </w:pPr>
          </w:p>
          <w:p w14:paraId="17F1213D"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・アウトリーチ</w:t>
            </w:r>
          </w:p>
          <w:p w14:paraId="1894E9EB"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・ネットワーキング</w:t>
            </w:r>
          </w:p>
          <w:p w14:paraId="23DE9E29"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・コーディネーション</w:t>
            </w:r>
          </w:p>
          <w:p w14:paraId="2E6650CE"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・ネゴシエーション</w:t>
            </w:r>
          </w:p>
          <w:p w14:paraId="2636B45F"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・ファシリテーション</w:t>
            </w:r>
          </w:p>
          <w:p w14:paraId="1BB26992"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・プレゼンテーション</w:t>
            </w:r>
          </w:p>
          <w:p w14:paraId="5745BB21" w14:textId="2688BD5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・ソーシャルアクション</w:t>
            </w:r>
          </w:p>
        </w:tc>
        <w:tc>
          <w:tcPr>
            <w:tcW w:w="2127" w:type="dxa"/>
            <w:vMerge w:val="restart"/>
            <w:tcBorders>
              <w:left w:val="single" w:sz="12" w:space="0" w:color="auto"/>
              <w:right w:val="single" w:sz="4" w:space="0" w:color="auto"/>
            </w:tcBorders>
            <w:shd w:val="clear" w:color="auto" w:fill="auto"/>
            <w:vAlign w:val="center"/>
          </w:tcPr>
          <w:p w14:paraId="6A8F85ED" w14:textId="1873E4A8"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1F11C2CC" w14:textId="184E8C95" w:rsidR="00D33529" w:rsidRPr="00BA410A"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76ABC97" w14:textId="5B70FAB3" w:rsidR="00D33529" w:rsidRPr="00BA410A"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4D1B457" w14:textId="61642F21" w:rsidR="00D33529" w:rsidRPr="008F5839" w:rsidRDefault="00D33529" w:rsidP="004D218F">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1C002C06" w14:textId="75B950F8" w:rsidR="00D33529" w:rsidRPr="008F5839" w:rsidRDefault="00D33529" w:rsidP="004D218F">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4DA5A16B" w14:textId="663AB832" w:rsidR="00D33529" w:rsidRPr="008F5839" w:rsidRDefault="00D33529" w:rsidP="004D218F">
            <w:pPr>
              <w:snapToGrid w:val="0"/>
              <w:spacing w:line="200" w:lineRule="exact"/>
              <w:ind w:left="160" w:hangingChars="100" w:hanging="160"/>
              <w:rPr>
                <w:rFonts w:ascii="游ゴシック" w:eastAsia="游ゴシック" w:hAnsi="游ゴシック"/>
                <w:sz w:val="16"/>
                <w:szCs w:val="16"/>
              </w:rPr>
            </w:pPr>
          </w:p>
        </w:tc>
      </w:tr>
      <w:tr w:rsidR="00D33529" w14:paraId="709F5D0B" w14:textId="77777777" w:rsidTr="00D33529">
        <w:trPr>
          <w:trHeight w:val="320"/>
        </w:trPr>
        <w:tc>
          <w:tcPr>
            <w:tcW w:w="396" w:type="dxa"/>
            <w:vMerge/>
            <w:tcBorders>
              <w:left w:val="single" w:sz="12" w:space="0" w:color="auto"/>
            </w:tcBorders>
            <w:vAlign w:val="center"/>
          </w:tcPr>
          <w:p w14:paraId="3E3B42E7"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028266BF"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5FAC6428"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1C491508"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26EF092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3B3E4ECB"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60619BB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BA05AE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71CC476D"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44DD15EF" w14:textId="3117C12C" w:rsidR="004D218F" w:rsidRPr="008F5839" w:rsidRDefault="004D218F" w:rsidP="004D218F">
            <w:pPr>
              <w:snapToGrid w:val="0"/>
              <w:spacing w:line="200" w:lineRule="exact"/>
              <w:ind w:left="160" w:hangingChars="100" w:hanging="160"/>
              <w:rPr>
                <w:rFonts w:ascii="游ゴシック" w:eastAsia="游ゴシック" w:hAnsi="游ゴシック"/>
                <w:sz w:val="16"/>
                <w:szCs w:val="16"/>
              </w:rPr>
            </w:pPr>
          </w:p>
        </w:tc>
      </w:tr>
      <w:tr w:rsidR="00D33529" w14:paraId="043EA241" w14:textId="77777777" w:rsidTr="006A21EC">
        <w:trPr>
          <w:trHeight w:val="373"/>
        </w:trPr>
        <w:tc>
          <w:tcPr>
            <w:tcW w:w="396" w:type="dxa"/>
            <w:vMerge/>
            <w:tcBorders>
              <w:left w:val="single" w:sz="12" w:space="0" w:color="auto"/>
            </w:tcBorders>
          </w:tcPr>
          <w:p w14:paraId="1DDB069E" w14:textId="77777777" w:rsidR="00D33529" w:rsidRPr="00712257" w:rsidRDefault="00D33529" w:rsidP="00D33529">
            <w:pPr>
              <w:jc w:val="center"/>
              <w:rPr>
                <w:rFonts w:ascii="游ゴシック" w:eastAsia="游ゴシック" w:hAnsi="游ゴシック"/>
                <w:b/>
                <w:bCs/>
                <w:sz w:val="18"/>
                <w:szCs w:val="18"/>
              </w:rPr>
            </w:pPr>
          </w:p>
        </w:tc>
        <w:tc>
          <w:tcPr>
            <w:tcW w:w="396" w:type="dxa"/>
            <w:vMerge w:val="restart"/>
            <w:vAlign w:val="center"/>
          </w:tcPr>
          <w:p w14:paraId="769997B6"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２</w:t>
            </w:r>
          </w:p>
        </w:tc>
        <w:tc>
          <w:tcPr>
            <w:tcW w:w="2383" w:type="dxa"/>
            <w:vMerge w:val="restart"/>
            <w:tcBorders>
              <w:right w:val="single" w:sz="12" w:space="0" w:color="auto"/>
            </w:tcBorders>
            <w:vAlign w:val="center"/>
          </w:tcPr>
          <w:p w14:paraId="7D5E29C8"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ネットワーキング</w:t>
            </w:r>
          </w:p>
        </w:tc>
        <w:tc>
          <w:tcPr>
            <w:tcW w:w="2480" w:type="dxa"/>
            <w:vMerge/>
            <w:tcBorders>
              <w:right w:val="single" w:sz="12" w:space="0" w:color="auto"/>
            </w:tcBorders>
            <w:shd w:val="clear" w:color="auto" w:fill="auto"/>
          </w:tcPr>
          <w:p w14:paraId="57FA208F" w14:textId="77777777" w:rsidR="00D33529" w:rsidRDefault="00D33529" w:rsidP="00D33529">
            <w:pPr>
              <w:jc w:val="center"/>
            </w:pPr>
          </w:p>
        </w:tc>
        <w:tc>
          <w:tcPr>
            <w:tcW w:w="2127" w:type="dxa"/>
            <w:vMerge w:val="restart"/>
            <w:tcBorders>
              <w:left w:val="single" w:sz="12" w:space="0" w:color="auto"/>
              <w:right w:val="single" w:sz="4" w:space="0" w:color="auto"/>
            </w:tcBorders>
            <w:shd w:val="clear" w:color="auto" w:fill="auto"/>
            <w:vAlign w:val="center"/>
          </w:tcPr>
          <w:p w14:paraId="165438FD" w14:textId="13488854"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381AFB3B" w14:textId="1FC2E7EF" w:rsidR="00D33529" w:rsidRPr="00E70EF4"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7E24DE8C" w14:textId="5D30448E" w:rsidR="00D33529" w:rsidRPr="00E70EF4"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7A9213" w14:textId="652F2877"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442CE6C" w14:textId="775A7B0A" w:rsidR="00D33529" w:rsidRPr="008F5839" w:rsidRDefault="00D33529"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71F5F82C" w14:textId="77777777" w:rsidR="00D33529" w:rsidRPr="008F5839" w:rsidRDefault="00D33529" w:rsidP="00D33529">
            <w:pPr>
              <w:snapToGrid w:val="0"/>
              <w:spacing w:line="200" w:lineRule="exact"/>
              <w:rPr>
                <w:rFonts w:ascii="游ゴシック" w:eastAsia="游ゴシック" w:hAnsi="游ゴシック"/>
                <w:sz w:val="16"/>
                <w:szCs w:val="16"/>
              </w:rPr>
            </w:pPr>
          </w:p>
        </w:tc>
      </w:tr>
      <w:tr w:rsidR="00D33529" w14:paraId="10FB8CD3" w14:textId="77777777" w:rsidTr="006A3253">
        <w:trPr>
          <w:trHeight w:val="412"/>
        </w:trPr>
        <w:tc>
          <w:tcPr>
            <w:tcW w:w="396" w:type="dxa"/>
            <w:vMerge/>
            <w:tcBorders>
              <w:left w:val="single" w:sz="12" w:space="0" w:color="auto"/>
            </w:tcBorders>
          </w:tcPr>
          <w:p w14:paraId="3094C62E"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5683B0AC"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151D87C9"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2E14550D"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38EF2E1B"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4AC89F8B"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0D9D7A41"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6D67D28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304406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1526EA69" w14:textId="60A2C373" w:rsidR="006A21EC" w:rsidRPr="008F5839" w:rsidRDefault="006A21EC" w:rsidP="002B4F46">
            <w:pPr>
              <w:snapToGrid w:val="0"/>
              <w:spacing w:line="200" w:lineRule="exact"/>
              <w:rPr>
                <w:rFonts w:ascii="游ゴシック" w:eastAsia="游ゴシック" w:hAnsi="游ゴシック"/>
                <w:sz w:val="16"/>
                <w:szCs w:val="16"/>
              </w:rPr>
            </w:pPr>
            <w:bookmarkStart w:id="1" w:name="_GoBack"/>
            <w:bookmarkEnd w:id="1"/>
          </w:p>
        </w:tc>
      </w:tr>
      <w:tr w:rsidR="00D33529" w14:paraId="38EF154F" w14:textId="77777777" w:rsidTr="00D33529">
        <w:trPr>
          <w:trHeight w:val="320"/>
        </w:trPr>
        <w:tc>
          <w:tcPr>
            <w:tcW w:w="396" w:type="dxa"/>
            <w:vMerge/>
            <w:tcBorders>
              <w:left w:val="single" w:sz="12" w:space="0" w:color="auto"/>
            </w:tcBorders>
          </w:tcPr>
          <w:p w14:paraId="71E34B3C" w14:textId="77777777" w:rsidR="00D33529" w:rsidRPr="00712257" w:rsidRDefault="00D33529" w:rsidP="00D33529">
            <w:pPr>
              <w:jc w:val="center"/>
              <w:rPr>
                <w:rFonts w:ascii="游ゴシック" w:eastAsia="游ゴシック" w:hAnsi="游ゴシック"/>
                <w:b/>
                <w:bCs/>
                <w:sz w:val="18"/>
                <w:szCs w:val="18"/>
              </w:rPr>
            </w:pPr>
          </w:p>
        </w:tc>
        <w:tc>
          <w:tcPr>
            <w:tcW w:w="396" w:type="dxa"/>
            <w:vMerge w:val="restart"/>
            <w:vAlign w:val="center"/>
          </w:tcPr>
          <w:p w14:paraId="37CA42C5"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３</w:t>
            </w:r>
          </w:p>
        </w:tc>
        <w:tc>
          <w:tcPr>
            <w:tcW w:w="2383" w:type="dxa"/>
            <w:vMerge w:val="restart"/>
            <w:tcBorders>
              <w:right w:val="single" w:sz="12" w:space="0" w:color="auto"/>
            </w:tcBorders>
            <w:vAlign w:val="center"/>
          </w:tcPr>
          <w:p w14:paraId="657050B6"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コーディネーション</w:t>
            </w:r>
          </w:p>
        </w:tc>
        <w:tc>
          <w:tcPr>
            <w:tcW w:w="2480" w:type="dxa"/>
            <w:vMerge/>
            <w:tcBorders>
              <w:right w:val="single" w:sz="12" w:space="0" w:color="auto"/>
            </w:tcBorders>
            <w:shd w:val="clear" w:color="auto" w:fill="auto"/>
          </w:tcPr>
          <w:p w14:paraId="3B3D991C" w14:textId="77777777" w:rsidR="00D33529" w:rsidRDefault="00D33529" w:rsidP="00D33529">
            <w:pPr>
              <w:jc w:val="center"/>
            </w:pPr>
          </w:p>
        </w:tc>
        <w:tc>
          <w:tcPr>
            <w:tcW w:w="2127" w:type="dxa"/>
            <w:vMerge w:val="restart"/>
            <w:tcBorders>
              <w:left w:val="single" w:sz="12" w:space="0" w:color="auto"/>
              <w:right w:val="single" w:sz="4" w:space="0" w:color="auto"/>
            </w:tcBorders>
            <w:shd w:val="clear" w:color="auto" w:fill="auto"/>
            <w:vAlign w:val="center"/>
          </w:tcPr>
          <w:p w14:paraId="295BE31D" w14:textId="2176F7CD"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45248DCD" w14:textId="2C6B0A4D"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660C924" w14:textId="11E8D61E" w:rsidR="00D33529" w:rsidRPr="0011615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A11317C" w14:textId="713824CE"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30A43FDC" w14:textId="739333D3" w:rsidR="00D33529" w:rsidRPr="0011615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28329E49" w14:textId="5F30F0D0" w:rsidR="00D33529" w:rsidRPr="008F5839" w:rsidRDefault="00D33529" w:rsidP="006A21EC">
            <w:pPr>
              <w:snapToGrid w:val="0"/>
              <w:spacing w:line="200" w:lineRule="exact"/>
              <w:ind w:left="160" w:hangingChars="100" w:hanging="160"/>
              <w:rPr>
                <w:rFonts w:ascii="游ゴシック" w:eastAsia="游ゴシック" w:hAnsi="游ゴシック"/>
                <w:sz w:val="16"/>
                <w:szCs w:val="16"/>
              </w:rPr>
            </w:pPr>
          </w:p>
        </w:tc>
      </w:tr>
      <w:tr w:rsidR="00D33529" w14:paraId="46291CA2" w14:textId="77777777" w:rsidTr="00D33529">
        <w:trPr>
          <w:trHeight w:val="320"/>
        </w:trPr>
        <w:tc>
          <w:tcPr>
            <w:tcW w:w="396" w:type="dxa"/>
            <w:vMerge/>
            <w:tcBorders>
              <w:left w:val="single" w:sz="12" w:space="0" w:color="auto"/>
            </w:tcBorders>
          </w:tcPr>
          <w:p w14:paraId="6534A04E"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2EF6C440"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4BD3A504"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1A8CD675"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4CF21CD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7F49801A"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1C46C64"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277F176A"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51B2043D"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55983FC" w14:textId="77777777"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267590FF" w14:textId="77777777" w:rsidTr="00D33529">
        <w:trPr>
          <w:trHeight w:val="320"/>
        </w:trPr>
        <w:tc>
          <w:tcPr>
            <w:tcW w:w="396" w:type="dxa"/>
            <w:vMerge/>
            <w:tcBorders>
              <w:left w:val="single" w:sz="12" w:space="0" w:color="auto"/>
            </w:tcBorders>
          </w:tcPr>
          <w:p w14:paraId="471159C8"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restart"/>
            <w:vAlign w:val="center"/>
          </w:tcPr>
          <w:p w14:paraId="7FAE1E93" w14:textId="77777777" w:rsidR="00D33529" w:rsidRPr="00712257" w:rsidRDefault="00D33529" w:rsidP="002B4F46">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４</w:t>
            </w:r>
          </w:p>
        </w:tc>
        <w:tc>
          <w:tcPr>
            <w:tcW w:w="2383" w:type="dxa"/>
            <w:vMerge w:val="restart"/>
            <w:tcBorders>
              <w:right w:val="single" w:sz="12" w:space="0" w:color="auto"/>
            </w:tcBorders>
            <w:vAlign w:val="center"/>
          </w:tcPr>
          <w:p w14:paraId="55D7F433" w14:textId="77777777" w:rsidR="00D33529" w:rsidRPr="00712257" w:rsidRDefault="00D33529" w:rsidP="002B4F46">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ネゴシエーション</w:t>
            </w:r>
          </w:p>
        </w:tc>
        <w:tc>
          <w:tcPr>
            <w:tcW w:w="2480" w:type="dxa"/>
            <w:vMerge/>
            <w:tcBorders>
              <w:right w:val="single" w:sz="12" w:space="0" w:color="auto"/>
            </w:tcBorders>
            <w:shd w:val="clear" w:color="auto" w:fill="auto"/>
          </w:tcPr>
          <w:p w14:paraId="6F849837" w14:textId="77777777" w:rsidR="00D33529" w:rsidRDefault="00D33529" w:rsidP="002B4F46">
            <w:pPr>
              <w:jc w:val="center"/>
            </w:pPr>
          </w:p>
        </w:tc>
        <w:tc>
          <w:tcPr>
            <w:tcW w:w="2127" w:type="dxa"/>
            <w:vMerge w:val="restart"/>
            <w:tcBorders>
              <w:left w:val="single" w:sz="12" w:space="0" w:color="auto"/>
              <w:right w:val="single" w:sz="4" w:space="0" w:color="auto"/>
            </w:tcBorders>
            <w:shd w:val="clear" w:color="auto" w:fill="auto"/>
            <w:vAlign w:val="center"/>
          </w:tcPr>
          <w:p w14:paraId="6048F35C" w14:textId="08ABDD15"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69ACFFEA" w14:textId="7E0B0AD7"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CE298A3" w14:textId="205F2B40" w:rsidR="00D33529" w:rsidRPr="0011615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C067CE2" w14:textId="1BBC42E6"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FF1B181" w14:textId="545353A2"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2633A60A" w14:textId="6C0D466A" w:rsidR="00D33529" w:rsidRPr="008F5839" w:rsidRDefault="00D33529" w:rsidP="006A21EC">
            <w:pPr>
              <w:snapToGrid w:val="0"/>
              <w:spacing w:line="200" w:lineRule="exact"/>
              <w:ind w:left="160" w:hangingChars="100" w:hanging="160"/>
              <w:rPr>
                <w:rFonts w:ascii="游ゴシック" w:eastAsia="游ゴシック" w:hAnsi="游ゴシック"/>
                <w:sz w:val="16"/>
                <w:szCs w:val="16"/>
              </w:rPr>
            </w:pPr>
          </w:p>
        </w:tc>
      </w:tr>
      <w:tr w:rsidR="00D33529" w14:paraId="3536171D" w14:textId="77777777" w:rsidTr="00D33529">
        <w:trPr>
          <w:trHeight w:val="320"/>
        </w:trPr>
        <w:tc>
          <w:tcPr>
            <w:tcW w:w="396" w:type="dxa"/>
            <w:vMerge/>
            <w:tcBorders>
              <w:left w:val="single" w:sz="12" w:space="0" w:color="auto"/>
            </w:tcBorders>
          </w:tcPr>
          <w:p w14:paraId="2F3F1A73"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22E681ED"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001313E7"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706A67D3"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7A19B66E"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4778959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780FB6F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0DEB1E44"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0FF4C5F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C5C1FA0" w14:textId="444D3596"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25C097A8" w14:textId="77777777" w:rsidTr="00D33529">
        <w:trPr>
          <w:trHeight w:val="320"/>
        </w:trPr>
        <w:tc>
          <w:tcPr>
            <w:tcW w:w="396" w:type="dxa"/>
            <w:vMerge/>
            <w:tcBorders>
              <w:left w:val="single" w:sz="12" w:space="0" w:color="auto"/>
            </w:tcBorders>
          </w:tcPr>
          <w:p w14:paraId="0748456E" w14:textId="77777777" w:rsidR="00D33529" w:rsidRPr="00712257" w:rsidRDefault="00D33529" w:rsidP="00D33529">
            <w:pPr>
              <w:jc w:val="center"/>
              <w:rPr>
                <w:rFonts w:ascii="游ゴシック" w:eastAsia="游ゴシック" w:hAnsi="游ゴシック"/>
                <w:b/>
                <w:bCs/>
                <w:sz w:val="18"/>
                <w:szCs w:val="18"/>
              </w:rPr>
            </w:pPr>
          </w:p>
        </w:tc>
        <w:tc>
          <w:tcPr>
            <w:tcW w:w="396" w:type="dxa"/>
            <w:vMerge w:val="restart"/>
            <w:vAlign w:val="center"/>
          </w:tcPr>
          <w:p w14:paraId="7A9C48AD"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５</w:t>
            </w:r>
          </w:p>
        </w:tc>
        <w:tc>
          <w:tcPr>
            <w:tcW w:w="2383" w:type="dxa"/>
            <w:vMerge w:val="restart"/>
            <w:tcBorders>
              <w:right w:val="single" w:sz="12" w:space="0" w:color="auto"/>
            </w:tcBorders>
            <w:vAlign w:val="center"/>
          </w:tcPr>
          <w:p w14:paraId="589D0C22"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ファシリテーション</w:t>
            </w:r>
          </w:p>
        </w:tc>
        <w:tc>
          <w:tcPr>
            <w:tcW w:w="2480" w:type="dxa"/>
            <w:vMerge/>
            <w:tcBorders>
              <w:right w:val="single" w:sz="12" w:space="0" w:color="auto"/>
            </w:tcBorders>
            <w:shd w:val="clear" w:color="auto" w:fill="auto"/>
          </w:tcPr>
          <w:p w14:paraId="41DAA5FF" w14:textId="77777777" w:rsidR="00D33529" w:rsidRDefault="00D33529" w:rsidP="00D33529">
            <w:pPr>
              <w:jc w:val="center"/>
            </w:pPr>
          </w:p>
        </w:tc>
        <w:tc>
          <w:tcPr>
            <w:tcW w:w="2127" w:type="dxa"/>
            <w:vMerge w:val="restart"/>
            <w:tcBorders>
              <w:left w:val="single" w:sz="12" w:space="0" w:color="auto"/>
              <w:right w:val="single" w:sz="4" w:space="0" w:color="auto"/>
            </w:tcBorders>
            <w:shd w:val="clear" w:color="auto" w:fill="auto"/>
            <w:vAlign w:val="center"/>
          </w:tcPr>
          <w:p w14:paraId="36EE84BA" w14:textId="4F064FAD"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77669C66" w14:textId="0040BFAF"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368AE42D" w14:textId="281672D9"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9605437" w14:textId="613ACEA5" w:rsidR="00D33529" w:rsidRPr="001253B6"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4F8B687E" w14:textId="610D95DB"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3234918D" w14:textId="77777777" w:rsidR="00D33529" w:rsidRPr="008F5839" w:rsidRDefault="00D33529" w:rsidP="00D33529">
            <w:pPr>
              <w:snapToGrid w:val="0"/>
              <w:spacing w:line="200" w:lineRule="exact"/>
              <w:rPr>
                <w:rFonts w:ascii="游ゴシック" w:eastAsia="游ゴシック" w:hAnsi="游ゴシック"/>
                <w:sz w:val="16"/>
                <w:szCs w:val="16"/>
              </w:rPr>
            </w:pPr>
          </w:p>
        </w:tc>
      </w:tr>
      <w:tr w:rsidR="00D33529" w14:paraId="6E23E91C" w14:textId="77777777" w:rsidTr="00D33529">
        <w:trPr>
          <w:trHeight w:val="320"/>
        </w:trPr>
        <w:tc>
          <w:tcPr>
            <w:tcW w:w="396" w:type="dxa"/>
            <w:vMerge/>
            <w:tcBorders>
              <w:left w:val="single" w:sz="12" w:space="0" w:color="auto"/>
            </w:tcBorders>
          </w:tcPr>
          <w:p w14:paraId="003773B0"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6A5DE43A"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F09753E"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4C409A3A"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4531E595"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264164F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35CB176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B4E4CD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15E6E6AB"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562BECAF" w14:textId="77777777"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4F00B869" w14:textId="77777777" w:rsidTr="00D33529">
        <w:trPr>
          <w:trHeight w:val="320"/>
        </w:trPr>
        <w:tc>
          <w:tcPr>
            <w:tcW w:w="396" w:type="dxa"/>
            <w:vMerge/>
            <w:tcBorders>
              <w:left w:val="single" w:sz="12" w:space="0" w:color="auto"/>
            </w:tcBorders>
          </w:tcPr>
          <w:p w14:paraId="6886BBCE" w14:textId="77777777" w:rsidR="00D33529" w:rsidRPr="00712257" w:rsidRDefault="00D33529" w:rsidP="00D33529">
            <w:pPr>
              <w:jc w:val="center"/>
              <w:rPr>
                <w:rFonts w:ascii="游ゴシック" w:eastAsia="游ゴシック" w:hAnsi="游ゴシック"/>
                <w:b/>
                <w:bCs/>
                <w:sz w:val="18"/>
                <w:szCs w:val="18"/>
              </w:rPr>
            </w:pPr>
          </w:p>
        </w:tc>
        <w:tc>
          <w:tcPr>
            <w:tcW w:w="396" w:type="dxa"/>
            <w:vMerge w:val="restart"/>
            <w:vAlign w:val="center"/>
          </w:tcPr>
          <w:p w14:paraId="13DFBB62"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６</w:t>
            </w:r>
          </w:p>
        </w:tc>
        <w:tc>
          <w:tcPr>
            <w:tcW w:w="2383" w:type="dxa"/>
            <w:vMerge w:val="restart"/>
            <w:tcBorders>
              <w:right w:val="single" w:sz="12" w:space="0" w:color="auto"/>
            </w:tcBorders>
            <w:vAlign w:val="center"/>
          </w:tcPr>
          <w:p w14:paraId="09246783"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プレゼンテーション</w:t>
            </w:r>
          </w:p>
        </w:tc>
        <w:tc>
          <w:tcPr>
            <w:tcW w:w="2480" w:type="dxa"/>
            <w:vMerge/>
            <w:tcBorders>
              <w:right w:val="single" w:sz="12" w:space="0" w:color="auto"/>
            </w:tcBorders>
            <w:shd w:val="clear" w:color="auto" w:fill="auto"/>
          </w:tcPr>
          <w:p w14:paraId="190C9DCA" w14:textId="77777777" w:rsidR="00D33529" w:rsidRDefault="00D33529" w:rsidP="00D33529">
            <w:pPr>
              <w:jc w:val="center"/>
            </w:pPr>
          </w:p>
        </w:tc>
        <w:tc>
          <w:tcPr>
            <w:tcW w:w="2127" w:type="dxa"/>
            <w:vMerge w:val="restart"/>
            <w:tcBorders>
              <w:left w:val="single" w:sz="12" w:space="0" w:color="auto"/>
              <w:right w:val="single" w:sz="4" w:space="0" w:color="auto"/>
            </w:tcBorders>
            <w:shd w:val="clear" w:color="auto" w:fill="auto"/>
            <w:vAlign w:val="center"/>
          </w:tcPr>
          <w:p w14:paraId="29C00FFC" w14:textId="6E107570"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4831F88F" w14:textId="027C1A7A"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1960C3" w14:textId="58384A02" w:rsidR="00D33529" w:rsidRPr="004C1A7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8A1F860" w14:textId="5E35FD03"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8C2450D" w14:textId="402B750B" w:rsidR="00D33529" w:rsidRPr="004C1A79" w:rsidRDefault="00D33529" w:rsidP="00F077DC">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7FDFFD2E" w14:textId="77777777" w:rsidR="00D33529" w:rsidRPr="008F5839" w:rsidRDefault="00D33529" w:rsidP="00D33529">
            <w:pPr>
              <w:snapToGrid w:val="0"/>
              <w:spacing w:line="200" w:lineRule="exact"/>
              <w:rPr>
                <w:rFonts w:ascii="游ゴシック" w:eastAsia="游ゴシック" w:hAnsi="游ゴシック"/>
                <w:sz w:val="16"/>
                <w:szCs w:val="16"/>
              </w:rPr>
            </w:pPr>
          </w:p>
        </w:tc>
      </w:tr>
      <w:tr w:rsidR="00D33529" w14:paraId="6B3ABB23" w14:textId="77777777" w:rsidTr="00D33529">
        <w:trPr>
          <w:trHeight w:val="320"/>
        </w:trPr>
        <w:tc>
          <w:tcPr>
            <w:tcW w:w="396" w:type="dxa"/>
            <w:vMerge/>
            <w:tcBorders>
              <w:left w:val="single" w:sz="12" w:space="0" w:color="auto"/>
            </w:tcBorders>
          </w:tcPr>
          <w:p w14:paraId="2134DA45"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03A65400"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1EF129B1"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7761B27D" w14:textId="77777777" w:rsidR="00D33529" w:rsidRDefault="00D33529" w:rsidP="002B4F46">
            <w:pPr>
              <w:jc w:val="center"/>
            </w:pPr>
          </w:p>
        </w:tc>
        <w:tc>
          <w:tcPr>
            <w:tcW w:w="2127" w:type="dxa"/>
            <w:vMerge/>
            <w:tcBorders>
              <w:left w:val="single" w:sz="12" w:space="0" w:color="auto"/>
              <w:bottom w:val="single" w:sz="4" w:space="0" w:color="auto"/>
              <w:right w:val="single" w:sz="4" w:space="0" w:color="auto"/>
            </w:tcBorders>
            <w:shd w:val="clear" w:color="auto" w:fill="auto"/>
            <w:vAlign w:val="center"/>
          </w:tcPr>
          <w:p w14:paraId="76EEFBA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4939E36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CD5D23D"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1EF569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15DA8075"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7A7EBD8D" w14:textId="08762F99" w:rsidR="00D33529" w:rsidRPr="008F5839" w:rsidRDefault="00D33529" w:rsidP="006A21EC">
            <w:pPr>
              <w:snapToGrid w:val="0"/>
              <w:spacing w:line="200" w:lineRule="exact"/>
              <w:ind w:left="160" w:hangingChars="100" w:hanging="160"/>
              <w:rPr>
                <w:rFonts w:ascii="游ゴシック" w:eastAsia="游ゴシック" w:hAnsi="游ゴシック"/>
                <w:sz w:val="16"/>
                <w:szCs w:val="16"/>
              </w:rPr>
            </w:pPr>
          </w:p>
        </w:tc>
      </w:tr>
      <w:tr w:rsidR="00D33529" w14:paraId="55A293D4" w14:textId="77777777" w:rsidTr="00D33529">
        <w:trPr>
          <w:trHeight w:val="320"/>
        </w:trPr>
        <w:tc>
          <w:tcPr>
            <w:tcW w:w="396" w:type="dxa"/>
            <w:vMerge/>
            <w:tcBorders>
              <w:left w:val="single" w:sz="12" w:space="0" w:color="auto"/>
            </w:tcBorders>
          </w:tcPr>
          <w:p w14:paraId="69AF60CB" w14:textId="77777777" w:rsidR="00D33529" w:rsidRPr="00712257" w:rsidRDefault="00D33529" w:rsidP="00D33529">
            <w:pPr>
              <w:jc w:val="center"/>
              <w:rPr>
                <w:rFonts w:ascii="游ゴシック" w:eastAsia="游ゴシック" w:hAnsi="游ゴシック"/>
                <w:b/>
                <w:bCs/>
                <w:sz w:val="18"/>
                <w:szCs w:val="18"/>
              </w:rPr>
            </w:pPr>
          </w:p>
        </w:tc>
        <w:tc>
          <w:tcPr>
            <w:tcW w:w="396" w:type="dxa"/>
            <w:vMerge w:val="restart"/>
            <w:vAlign w:val="center"/>
          </w:tcPr>
          <w:p w14:paraId="082144FC"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７</w:t>
            </w:r>
          </w:p>
        </w:tc>
        <w:tc>
          <w:tcPr>
            <w:tcW w:w="2383" w:type="dxa"/>
            <w:vMerge w:val="restart"/>
            <w:tcBorders>
              <w:right w:val="single" w:sz="12" w:space="0" w:color="auto"/>
            </w:tcBorders>
            <w:vAlign w:val="center"/>
          </w:tcPr>
          <w:p w14:paraId="7F6026F9"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ソーシャルアクション</w:t>
            </w:r>
          </w:p>
        </w:tc>
        <w:tc>
          <w:tcPr>
            <w:tcW w:w="2480" w:type="dxa"/>
            <w:vMerge/>
            <w:tcBorders>
              <w:right w:val="single" w:sz="12" w:space="0" w:color="auto"/>
            </w:tcBorders>
            <w:shd w:val="clear" w:color="auto" w:fill="auto"/>
          </w:tcPr>
          <w:p w14:paraId="54CE5251" w14:textId="77777777" w:rsidR="00D33529" w:rsidRDefault="00D33529" w:rsidP="00D33529">
            <w:pPr>
              <w:jc w:val="center"/>
            </w:pPr>
          </w:p>
        </w:tc>
        <w:tc>
          <w:tcPr>
            <w:tcW w:w="2127" w:type="dxa"/>
            <w:vMerge w:val="restart"/>
            <w:tcBorders>
              <w:left w:val="single" w:sz="12" w:space="0" w:color="auto"/>
              <w:bottom w:val="single" w:sz="12" w:space="0" w:color="auto"/>
              <w:right w:val="single" w:sz="4" w:space="0" w:color="auto"/>
            </w:tcBorders>
            <w:shd w:val="clear" w:color="auto" w:fill="auto"/>
            <w:vAlign w:val="center"/>
          </w:tcPr>
          <w:p w14:paraId="0083D7C6" w14:textId="0872887C"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5CF96AAB" w14:textId="63672E92"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7E149C" w14:textId="106A91C7" w:rsidR="00D33529" w:rsidRPr="000B38F0" w:rsidRDefault="00D33529"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AE99EF4" w14:textId="28383C35" w:rsidR="00D33529" w:rsidRPr="006437E7"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1F83E144" w14:textId="35480D6F"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2165B377" w14:textId="390CA5F9" w:rsidR="00D33529" w:rsidRPr="008F5839" w:rsidRDefault="00D33529" w:rsidP="006A21EC">
            <w:pPr>
              <w:snapToGrid w:val="0"/>
              <w:spacing w:line="200" w:lineRule="exact"/>
              <w:ind w:left="160" w:hangingChars="100" w:hanging="160"/>
              <w:rPr>
                <w:rFonts w:ascii="游ゴシック" w:eastAsia="游ゴシック" w:hAnsi="游ゴシック"/>
                <w:sz w:val="16"/>
                <w:szCs w:val="16"/>
              </w:rPr>
            </w:pPr>
          </w:p>
        </w:tc>
      </w:tr>
      <w:tr w:rsidR="00D33529" w14:paraId="521AE1C8" w14:textId="77777777" w:rsidTr="00D33529">
        <w:trPr>
          <w:trHeight w:val="320"/>
        </w:trPr>
        <w:tc>
          <w:tcPr>
            <w:tcW w:w="396" w:type="dxa"/>
            <w:vMerge/>
            <w:tcBorders>
              <w:left w:val="single" w:sz="12" w:space="0" w:color="auto"/>
              <w:bottom w:val="single" w:sz="12" w:space="0" w:color="auto"/>
            </w:tcBorders>
          </w:tcPr>
          <w:p w14:paraId="411A0526" w14:textId="77777777" w:rsidR="00D33529" w:rsidRPr="00712257" w:rsidRDefault="00D33529" w:rsidP="002B4F46">
            <w:pPr>
              <w:jc w:val="center"/>
              <w:rPr>
                <w:rFonts w:ascii="游ゴシック" w:eastAsia="游ゴシック" w:hAnsi="游ゴシック"/>
                <w:b/>
                <w:bCs/>
                <w:sz w:val="18"/>
                <w:szCs w:val="18"/>
              </w:rPr>
            </w:pPr>
          </w:p>
        </w:tc>
        <w:tc>
          <w:tcPr>
            <w:tcW w:w="396" w:type="dxa"/>
            <w:vMerge/>
            <w:tcBorders>
              <w:bottom w:val="single" w:sz="12" w:space="0" w:color="auto"/>
            </w:tcBorders>
            <w:vAlign w:val="center"/>
          </w:tcPr>
          <w:p w14:paraId="1E446C28"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bottom w:val="single" w:sz="12" w:space="0" w:color="auto"/>
              <w:right w:val="single" w:sz="12" w:space="0" w:color="auto"/>
            </w:tcBorders>
            <w:vAlign w:val="center"/>
          </w:tcPr>
          <w:p w14:paraId="41F5FCD8"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bottom w:val="single" w:sz="12" w:space="0" w:color="auto"/>
              <w:right w:val="single" w:sz="12" w:space="0" w:color="auto"/>
            </w:tcBorders>
            <w:shd w:val="clear" w:color="auto" w:fill="auto"/>
          </w:tcPr>
          <w:p w14:paraId="40C27C0C" w14:textId="77777777" w:rsidR="00D33529" w:rsidRDefault="00D33529" w:rsidP="002B4F46">
            <w:pPr>
              <w:jc w:val="center"/>
            </w:pPr>
          </w:p>
        </w:tc>
        <w:tc>
          <w:tcPr>
            <w:tcW w:w="2127" w:type="dxa"/>
            <w:vMerge/>
            <w:tcBorders>
              <w:left w:val="single" w:sz="12" w:space="0" w:color="auto"/>
              <w:bottom w:val="single" w:sz="12" w:space="0" w:color="auto"/>
              <w:right w:val="single" w:sz="4" w:space="0" w:color="auto"/>
            </w:tcBorders>
            <w:shd w:val="clear" w:color="auto" w:fill="auto"/>
            <w:vAlign w:val="center"/>
          </w:tcPr>
          <w:p w14:paraId="129879CA"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bottom w:val="single" w:sz="12" w:space="0" w:color="auto"/>
              <w:right w:val="dashed" w:sz="4" w:space="0" w:color="auto"/>
            </w:tcBorders>
          </w:tcPr>
          <w:p w14:paraId="7E84FF6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bottom w:val="single" w:sz="12" w:space="0" w:color="auto"/>
              <w:right w:val="dashed" w:sz="4" w:space="0" w:color="auto"/>
            </w:tcBorders>
          </w:tcPr>
          <w:p w14:paraId="4F468455"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bottom w:val="single" w:sz="12" w:space="0" w:color="auto"/>
              <w:right w:val="dashed" w:sz="4" w:space="0" w:color="auto"/>
            </w:tcBorders>
          </w:tcPr>
          <w:p w14:paraId="5F4F850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bottom w:val="single" w:sz="12" w:space="0" w:color="auto"/>
            </w:tcBorders>
          </w:tcPr>
          <w:p w14:paraId="08AF105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12" w:space="0" w:color="auto"/>
              <w:right w:val="single" w:sz="12" w:space="0" w:color="auto"/>
            </w:tcBorders>
          </w:tcPr>
          <w:p w14:paraId="3F12DFA7" w14:textId="2CEAB0AD" w:rsidR="00D33529" w:rsidRPr="008F5839" w:rsidRDefault="00D33529" w:rsidP="00163CA2">
            <w:pPr>
              <w:snapToGrid w:val="0"/>
              <w:spacing w:line="200" w:lineRule="exact"/>
              <w:ind w:left="160" w:hangingChars="100" w:hanging="160"/>
              <w:rPr>
                <w:rFonts w:ascii="游ゴシック" w:eastAsia="游ゴシック" w:hAnsi="游ゴシック"/>
                <w:sz w:val="16"/>
                <w:szCs w:val="16"/>
              </w:rPr>
            </w:pPr>
          </w:p>
        </w:tc>
      </w:tr>
    </w:tbl>
    <w:p w14:paraId="1055EE31" w14:textId="4B9F7A02" w:rsidR="003963AE" w:rsidRPr="00EB34A7" w:rsidRDefault="003963AE" w:rsidP="00EB34A7">
      <w:pPr>
        <w:snapToGrid w:val="0"/>
        <w:jc w:val="center"/>
        <w:rPr>
          <w:rFonts w:ascii="游ゴシック" w:eastAsia="游ゴシック" w:hAnsi="游ゴシック"/>
          <w:b/>
          <w:bCs/>
          <w:sz w:val="2"/>
          <w:szCs w:val="2"/>
        </w:rPr>
      </w:pPr>
    </w:p>
    <w:sectPr w:rsidR="003963AE" w:rsidRPr="00EB34A7" w:rsidSect="007056F8">
      <w:pgSz w:w="23811" w:h="16838" w:orient="landscape" w:code="8"/>
      <w:pgMar w:top="567" w:right="720" w:bottom="720" w:left="567"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18E48" w14:textId="77777777" w:rsidR="00547BDD" w:rsidRDefault="00547BDD" w:rsidP="00DC742C">
      <w:r>
        <w:separator/>
      </w:r>
    </w:p>
  </w:endnote>
  <w:endnote w:type="continuationSeparator" w:id="0">
    <w:p w14:paraId="5644C690" w14:textId="77777777" w:rsidR="00547BDD" w:rsidRDefault="00547BDD" w:rsidP="00DC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45163" w14:textId="77777777" w:rsidR="00547BDD" w:rsidRDefault="00547BDD" w:rsidP="00DC742C">
      <w:r>
        <w:separator/>
      </w:r>
    </w:p>
  </w:footnote>
  <w:footnote w:type="continuationSeparator" w:id="0">
    <w:p w14:paraId="7900F979" w14:textId="77777777" w:rsidR="00547BDD" w:rsidRDefault="00547BDD" w:rsidP="00DC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0B5B"/>
    <w:multiLevelType w:val="hybridMultilevel"/>
    <w:tmpl w:val="CD70EE70"/>
    <w:lvl w:ilvl="0" w:tplc="CC5EBADA">
      <w:start w:val="1"/>
      <w:numFmt w:val="decimalEnclosedCircle"/>
      <w:lvlText w:val="%1"/>
      <w:lvlJc w:val="left"/>
      <w:pPr>
        <w:tabs>
          <w:tab w:val="num" w:pos="720"/>
        </w:tabs>
        <w:ind w:left="720" w:hanging="360"/>
      </w:pPr>
    </w:lvl>
    <w:lvl w:ilvl="1" w:tplc="EDD6E004" w:tentative="1">
      <w:start w:val="1"/>
      <w:numFmt w:val="decimalEnclosedCircle"/>
      <w:lvlText w:val="%2"/>
      <w:lvlJc w:val="left"/>
      <w:pPr>
        <w:tabs>
          <w:tab w:val="num" w:pos="1440"/>
        </w:tabs>
        <w:ind w:left="1440" w:hanging="360"/>
      </w:pPr>
    </w:lvl>
    <w:lvl w:ilvl="2" w:tplc="73DE8102" w:tentative="1">
      <w:start w:val="1"/>
      <w:numFmt w:val="decimalEnclosedCircle"/>
      <w:lvlText w:val="%3"/>
      <w:lvlJc w:val="left"/>
      <w:pPr>
        <w:tabs>
          <w:tab w:val="num" w:pos="2160"/>
        </w:tabs>
        <w:ind w:left="2160" w:hanging="360"/>
      </w:pPr>
    </w:lvl>
    <w:lvl w:ilvl="3" w:tplc="B338E2DE" w:tentative="1">
      <w:start w:val="1"/>
      <w:numFmt w:val="decimalEnclosedCircle"/>
      <w:lvlText w:val="%4"/>
      <w:lvlJc w:val="left"/>
      <w:pPr>
        <w:tabs>
          <w:tab w:val="num" w:pos="2880"/>
        </w:tabs>
        <w:ind w:left="2880" w:hanging="360"/>
      </w:pPr>
    </w:lvl>
    <w:lvl w:ilvl="4" w:tplc="E0DAC11A" w:tentative="1">
      <w:start w:val="1"/>
      <w:numFmt w:val="decimalEnclosedCircle"/>
      <w:lvlText w:val="%5"/>
      <w:lvlJc w:val="left"/>
      <w:pPr>
        <w:tabs>
          <w:tab w:val="num" w:pos="3600"/>
        </w:tabs>
        <w:ind w:left="3600" w:hanging="360"/>
      </w:pPr>
    </w:lvl>
    <w:lvl w:ilvl="5" w:tplc="BA608210" w:tentative="1">
      <w:start w:val="1"/>
      <w:numFmt w:val="decimalEnclosedCircle"/>
      <w:lvlText w:val="%6"/>
      <w:lvlJc w:val="left"/>
      <w:pPr>
        <w:tabs>
          <w:tab w:val="num" w:pos="4320"/>
        </w:tabs>
        <w:ind w:left="4320" w:hanging="360"/>
      </w:pPr>
    </w:lvl>
    <w:lvl w:ilvl="6" w:tplc="012898F0" w:tentative="1">
      <w:start w:val="1"/>
      <w:numFmt w:val="decimalEnclosedCircle"/>
      <w:lvlText w:val="%7"/>
      <w:lvlJc w:val="left"/>
      <w:pPr>
        <w:tabs>
          <w:tab w:val="num" w:pos="5040"/>
        </w:tabs>
        <w:ind w:left="5040" w:hanging="360"/>
      </w:pPr>
    </w:lvl>
    <w:lvl w:ilvl="7" w:tplc="CA1E837A" w:tentative="1">
      <w:start w:val="1"/>
      <w:numFmt w:val="decimalEnclosedCircle"/>
      <w:lvlText w:val="%8"/>
      <w:lvlJc w:val="left"/>
      <w:pPr>
        <w:tabs>
          <w:tab w:val="num" w:pos="5760"/>
        </w:tabs>
        <w:ind w:left="5760" w:hanging="360"/>
      </w:pPr>
    </w:lvl>
    <w:lvl w:ilvl="8" w:tplc="3D74FC1A" w:tentative="1">
      <w:start w:val="1"/>
      <w:numFmt w:val="decimalEnclosedCircle"/>
      <w:lvlText w:val="%9"/>
      <w:lvlJc w:val="left"/>
      <w:pPr>
        <w:tabs>
          <w:tab w:val="num" w:pos="6480"/>
        </w:tabs>
        <w:ind w:left="6480" w:hanging="360"/>
      </w:pPr>
    </w:lvl>
  </w:abstractNum>
  <w:abstractNum w:abstractNumId="1" w15:restartNumberingAfterBreak="0">
    <w:nsid w:val="0C4A1432"/>
    <w:multiLevelType w:val="hybridMultilevel"/>
    <w:tmpl w:val="595A2F9E"/>
    <w:lvl w:ilvl="0" w:tplc="02C82C9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634BB"/>
    <w:multiLevelType w:val="hybridMultilevel"/>
    <w:tmpl w:val="3DD69622"/>
    <w:lvl w:ilvl="0" w:tplc="372AD578">
      <w:start w:val="1"/>
      <w:numFmt w:val="decimalEnclosedCircle"/>
      <w:lvlText w:val="%1"/>
      <w:lvlJc w:val="left"/>
      <w:pPr>
        <w:tabs>
          <w:tab w:val="num" w:pos="720"/>
        </w:tabs>
        <w:ind w:left="720" w:hanging="360"/>
      </w:pPr>
    </w:lvl>
    <w:lvl w:ilvl="1" w:tplc="04DEFF62" w:tentative="1">
      <w:start w:val="1"/>
      <w:numFmt w:val="decimalEnclosedCircle"/>
      <w:lvlText w:val="%2"/>
      <w:lvlJc w:val="left"/>
      <w:pPr>
        <w:tabs>
          <w:tab w:val="num" w:pos="1440"/>
        </w:tabs>
        <w:ind w:left="1440" w:hanging="360"/>
      </w:pPr>
    </w:lvl>
    <w:lvl w:ilvl="2" w:tplc="FF121FC8" w:tentative="1">
      <w:start w:val="1"/>
      <w:numFmt w:val="decimalEnclosedCircle"/>
      <w:lvlText w:val="%3"/>
      <w:lvlJc w:val="left"/>
      <w:pPr>
        <w:tabs>
          <w:tab w:val="num" w:pos="2160"/>
        </w:tabs>
        <w:ind w:left="2160" w:hanging="360"/>
      </w:pPr>
    </w:lvl>
    <w:lvl w:ilvl="3" w:tplc="9D1CD620" w:tentative="1">
      <w:start w:val="1"/>
      <w:numFmt w:val="decimalEnclosedCircle"/>
      <w:lvlText w:val="%4"/>
      <w:lvlJc w:val="left"/>
      <w:pPr>
        <w:tabs>
          <w:tab w:val="num" w:pos="2880"/>
        </w:tabs>
        <w:ind w:left="2880" w:hanging="360"/>
      </w:pPr>
    </w:lvl>
    <w:lvl w:ilvl="4" w:tplc="23281BC6" w:tentative="1">
      <w:start w:val="1"/>
      <w:numFmt w:val="decimalEnclosedCircle"/>
      <w:lvlText w:val="%5"/>
      <w:lvlJc w:val="left"/>
      <w:pPr>
        <w:tabs>
          <w:tab w:val="num" w:pos="3600"/>
        </w:tabs>
        <w:ind w:left="3600" w:hanging="360"/>
      </w:pPr>
    </w:lvl>
    <w:lvl w:ilvl="5" w:tplc="00A4158A" w:tentative="1">
      <w:start w:val="1"/>
      <w:numFmt w:val="decimalEnclosedCircle"/>
      <w:lvlText w:val="%6"/>
      <w:lvlJc w:val="left"/>
      <w:pPr>
        <w:tabs>
          <w:tab w:val="num" w:pos="4320"/>
        </w:tabs>
        <w:ind w:left="4320" w:hanging="360"/>
      </w:pPr>
    </w:lvl>
    <w:lvl w:ilvl="6" w:tplc="A314BB24" w:tentative="1">
      <w:start w:val="1"/>
      <w:numFmt w:val="decimalEnclosedCircle"/>
      <w:lvlText w:val="%7"/>
      <w:lvlJc w:val="left"/>
      <w:pPr>
        <w:tabs>
          <w:tab w:val="num" w:pos="5040"/>
        </w:tabs>
        <w:ind w:left="5040" w:hanging="360"/>
      </w:pPr>
    </w:lvl>
    <w:lvl w:ilvl="7" w:tplc="0E1EE3E4" w:tentative="1">
      <w:start w:val="1"/>
      <w:numFmt w:val="decimalEnclosedCircle"/>
      <w:lvlText w:val="%8"/>
      <w:lvlJc w:val="left"/>
      <w:pPr>
        <w:tabs>
          <w:tab w:val="num" w:pos="5760"/>
        </w:tabs>
        <w:ind w:left="5760" w:hanging="360"/>
      </w:pPr>
    </w:lvl>
    <w:lvl w:ilvl="8" w:tplc="637871C8" w:tentative="1">
      <w:start w:val="1"/>
      <w:numFmt w:val="decimalEnclosedCircle"/>
      <w:lvlText w:val="%9"/>
      <w:lvlJc w:val="left"/>
      <w:pPr>
        <w:tabs>
          <w:tab w:val="num" w:pos="6480"/>
        </w:tabs>
        <w:ind w:left="6480" w:hanging="360"/>
      </w:pPr>
    </w:lvl>
  </w:abstractNum>
  <w:abstractNum w:abstractNumId="3" w15:restartNumberingAfterBreak="0">
    <w:nsid w:val="26DD31C8"/>
    <w:multiLevelType w:val="hybridMultilevel"/>
    <w:tmpl w:val="E25096A0"/>
    <w:lvl w:ilvl="0" w:tplc="07E8B07A">
      <w:start w:val="1"/>
      <w:numFmt w:val="decimalEnclosedCircle"/>
      <w:lvlText w:val="%1"/>
      <w:lvlJc w:val="left"/>
      <w:pPr>
        <w:tabs>
          <w:tab w:val="num" w:pos="720"/>
        </w:tabs>
        <w:ind w:left="720" w:hanging="360"/>
      </w:pPr>
    </w:lvl>
    <w:lvl w:ilvl="1" w:tplc="B6C64E48" w:tentative="1">
      <w:start w:val="1"/>
      <w:numFmt w:val="decimalEnclosedCircle"/>
      <w:lvlText w:val="%2"/>
      <w:lvlJc w:val="left"/>
      <w:pPr>
        <w:tabs>
          <w:tab w:val="num" w:pos="1440"/>
        </w:tabs>
        <w:ind w:left="1440" w:hanging="360"/>
      </w:pPr>
    </w:lvl>
    <w:lvl w:ilvl="2" w:tplc="AF3C339E" w:tentative="1">
      <w:start w:val="1"/>
      <w:numFmt w:val="decimalEnclosedCircle"/>
      <w:lvlText w:val="%3"/>
      <w:lvlJc w:val="left"/>
      <w:pPr>
        <w:tabs>
          <w:tab w:val="num" w:pos="2160"/>
        </w:tabs>
        <w:ind w:left="2160" w:hanging="360"/>
      </w:pPr>
    </w:lvl>
    <w:lvl w:ilvl="3" w:tplc="82021D5A" w:tentative="1">
      <w:start w:val="1"/>
      <w:numFmt w:val="decimalEnclosedCircle"/>
      <w:lvlText w:val="%4"/>
      <w:lvlJc w:val="left"/>
      <w:pPr>
        <w:tabs>
          <w:tab w:val="num" w:pos="2880"/>
        </w:tabs>
        <w:ind w:left="2880" w:hanging="360"/>
      </w:pPr>
    </w:lvl>
    <w:lvl w:ilvl="4" w:tplc="48F66354" w:tentative="1">
      <w:start w:val="1"/>
      <w:numFmt w:val="decimalEnclosedCircle"/>
      <w:lvlText w:val="%5"/>
      <w:lvlJc w:val="left"/>
      <w:pPr>
        <w:tabs>
          <w:tab w:val="num" w:pos="3600"/>
        </w:tabs>
        <w:ind w:left="3600" w:hanging="360"/>
      </w:pPr>
    </w:lvl>
    <w:lvl w:ilvl="5" w:tplc="E36082B0" w:tentative="1">
      <w:start w:val="1"/>
      <w:numFmt w:val="decimalEnclosedCircle"/>
      <w:lvlText w:val="%6"/>
      <w:lvlJc w:val="left"/>
      <w:pPr>
        <w:tabs>
          <w:tab w:val="num" w:pos="4320"/>
        </w:tabs>
        <w:ind w:left="4320" w:hanging="360"/>
      </w:pPr>
    </w:lvl>
    <w:lvl w:ilvl="6" w:tplc="FEF0CB04" w:tentative="1">
      <w:start w:val="1"/>
      <w:numFmt w:val="decimalEnclosedCircle"/>
      <w:lvlText w:val="%7"/>
      <w:lvlJc w:val="left"/>
      <w:pPr>
        <w:tabs>
          <w:tab w:val="num" w:pos="5040"/>
        </w:tabs>
        <w:ind w:left="5040" w:hanging="360"/>
      </w:pPr>
    </w:lvl>
    <w:lvl w:ilvl="7" w:tplc="DA74569A" w:tentative="1">
      <w:start w:val="1"/>
      <w:numFmt w:val="decimalEnclosedCircle"/>
      <w:lvlText w:val="%8"/>
      <w:lvlJc w:val="left"/>
      <w:pPr>
        <w:tabs>
          <w:tab w:val="num" w:pos="5760"/>
        </w:tabs>
        <w:ind w:left="5760" w:hanging="360"/>
      </w:pPr>
    </w:lvl>
    <w:lvl w:ilvl="8" w:tplc="A790D8F4" w:tentative="1">
      <w:start w:val="1"/>
      <w:numFmt w:val="decimalEnclosedCircle"/>
      <w:lvlText w:val="%9"/>
      <w:lvlJc w:val="left"/>
      <w:pPr>
        <w:tabs>
          <w:tab w:val="num" w:pos="6480"/>
        </w:tabs>
        <w:ind w:left="6480" w:hanging="360"/>
      </w:pPr>
    </w:lvl>
  </w:abstractNum>
  <w:abstractNum w:abstractNumId="4" w15:restartNumberingAfterBreak="0">
    <w:nsid w:val="28F8631A"/>
    <w:multiLevelType w:val="hybridMultilevel"/>
    <w:tmpl w:val="69323C8A"/>
    <w:lvl w:ilvl="0" w:tplc="0F0C8936">
      <w:start w:val="1"/>
      <w:numFmt w:val="decimalEnclosedCircle"/>
      <w:lvlText w:val="%1"/>
      <w:lvlJc w:val="left"/>
      <w:pPr>
        <w:tabs>
          <w:tab w:val="num" w:pos="720"/>
        </w:tabs>
        <w:ind w:left="720" w:hanging="360"/>
      </w:pPr>
    </w:lvl>
    <w:lvl w:ilvl="1" w:tplc="68341F32" w:tentative="1">
      <w:start w:val="1"/>
      <w:numFmt w:val="decimalEnclosedCircle"/>
      <w:lvlText w:val="%2"/>
      <w:lvlJc w:val="left"/>
      <w:pPr>
        <w:tabs>
          <w:tab w:val="num" w:pos="1440"/>
        </w:tabs>
        <w:ind w:left="1440" w:hanging="360"/>
      </w:pPr>
    </w:lvl>
    <w:lvl w:ilvl="2" w:tplc="07382EC6" w:tentative="1">
      <w:start w:val="1"/>
      <w:numFmt w:val="decimalEnclosedCircle"/>
      <w:lvlText w:val="%3"/>
      <w:lvlJc w:val="left"/>
      <w:pPr>
        <w:tabs>
          <w:tab w:val="num" w:pos="2160"/>
        </w:tabs>
        <w:ind w:left="2160" w:hanging="360"/>
      </w:pPr>
    </w:lvl>
    <w:lvl w:ilvl="3" w:tplc="E83CD980" w:tentative="1">
      <w:start w:val="1"/>
      <w:numFmt w:val="decimalEnclosedCircle"/>
      <w:lvlText w:val="%4"/>
      <w:lvlJc w:val="left"/>
      <w:pPr>
        <w:tabs>
          <w:tab w:val="num" w:pos="2880"/>
        </w:tabs>
        <w:ind w:left="2880" w:hanging="360"/>
      </w:pPr>
    </w:lvl>
    <w:lvl w:ilvl="4" w:tplc="9E6C2706" w:tentative="1">
      <w:start w:val="1"/>
      <w:numFmt w:val="decimalEnclosedCircle"/>
      <w:lvlText w:val="%5"/>
      <w:lvlJc w:val="left"/>
      <w:pPr>
        <w:tabs>
          <w:tab w:val="num" w:pos="3600"/>
        </w:tabs>
        <w:ind w:left="3600" w:hanging="360"/>
      </w:pPr>
    </w:lvl>
    <w:lvl w:ilvl="5" w:tplc="9A34637C" w:tentative="1">
      <w:start w:val="1"/>
      <w:numFmt w:val="decimalEnclosedCircle"/>
      <w:lvlText w:val="%6"/>
      <w:lvlJc w:val="left"/>
      <w:pPr>
        <w:tabs>
          <w:tab w:val="num" w:pos="4320"/>
        </w:tabs>
        <w:ind w:left="4320" w:hanging="360"/>
      </w:pPr>
    </w:lvl>
    <w:lvl w:ilvl="6" w:tplc="0E52E5E0" w:tentative="1">
      <w:start w:val="1"/>
      <w:numFmt w:val="decimalEnclosedCircle"/>
      <w:lvlText w:val="%7"/>
      <w:lvlJc w:val="left"/>
      <w:pPr>
        <w:tabs>
          <w:tab w:val="num" w:pos="5040"/>
        </w:tabs>
        <w:ind w:left="5040" w:hanging="360"/>
      </w:pPr>
    </w:lvl>
    <w:lvl w:ilvl="7" w:tplc="7D828434" w:tentative="1">
      <w:start w:val="1"/>
      <w:numFmt w:val="decimalEnclosedCircle"/>
      <w:lvlText w:val="%8"/>
      <w:lvlJc w:val="left"/>
      <w:pPr>
        <w:tabs>
          <w:tab w:val="num" w:pos="5760"/>
        </w:tabs>
        <w:ind w:left="5760" w:hanging="360"/>
      </w:pPr>
    </w:lvl>
    <w:lvl w:ilvl="8" w:tplc="4A064BE0" w:tentative="1">
      <w:start w:val="1"/>
      <w:numFmt w:val="decimalEnclosedCircle"/>
      <w:lvlText w:val="%9"/>
      <w:lvlJc w:val="left"/>
      <w:pPr>
        <w:tabs>
          <w:tab w:val="num" w:pos="6480"/>
        </w:tabs>
        <w:ind w:left="6480" w:hanging="360"/>
      </w:pPr>
    </w:lvl>
  </w:abstractNum>
  <w:abstractNum w:abstractNumId="5" w15:restartNumberingAfterBreak="0">
    <w:nsid w:val="3C606464"/>
    <w:multiLevelType w:val="hybridMultilevel"/>
    <w:tmpl w:val="569037F0"/>
    <w:lvl w:ilvl="0" w:tplc="7D8CD0D6">
      <w:start w:val="1"/>
      <w:numFmt w:val="decimalEnclosedCircle"/>
      <w:lvlText w:val="%1"/>
      <w:lvlJc w:val="left"/>
      <w:pPr>
        <w:tabs>
          <w:tab w:val="num" w:pos="720"/>
        </w:tabs>
        <w:ind w:left="720" w:hanging="360"/>
      </w:pPr>
    </w:lvl>
    <w:lvl w:ilvl="1" w:tplc="4858C312" w:tentative="1">
      <w:start w:val="1"/>
      <w:numFmt w:val="decimalEnclosedCircle"/>
      <w:lvlText w:val="%2"/>
      <w:lvlJc w:val="left"/>
      <w:pPr>
        <w:tabs>
          <w:tab w:val="num" w:pos="1440"/>
        </w:tabs>
        <w:ind w:left="1440" w:hanging="360"/>
      </w:pPr>
    </w:lvl>
    <w:lvl w:ilvl="2" w:tplc="430CB9B2" w:tentative="1">
      <w:start w:val="1"/>
      <w:numFmt w:val="decimalEnclosedCircle"/>
      <w:lvlText w:val="%3"/>
      <w:lvlJc w:val="left"/>
      <w:pPr>
        <w:tabs>
          <w:tab w:val="num" w:pos="2160"/>
        </w:tabs>
        <w:ind w:left="2160" w:hanging="360"/>
      </w:pPr>
    </w:lvl>
    <w:lvl w:ilvl="3" w:tplc="911C4138" w:tentative="1">
      <w:start w:val="1"/>
      <w:numFmt w:val="decimalEnclosedCircle"/>
      <w:lvlText w:val="%4"/>
      <w:lvlJc w:val="left"/>
      <w:pPr>
        <w:tabs>
          <w:tab w:val="num" w:pos="2880"/>
        </w:tabs>
        <w:ind w:left="2880" w:hanging="360"/>
      </w:pPr>
    </w:lvl>
    <w:lvl w:ilvl="4" w:tplc="64B4D97E" w:tentative="1">
      <w:start w:val="1"/>
      <w:numFmt w:val="decimalEnclosedCircle"/>
      <w:lvlText w:val="%5"/>
      <w:lvlJc w:val="left"/>
      <w:pPr>
        <w:tabs>
          <w:tab w:val="num" w:pos="3600"/>
        </w:tabs>
        <w:ind w:left="3600" w:hanging="360"/>
      </w:pPr>
    </w:lvl>
    <w:lvl w:ilvl="5" w:tplc="2F089840" w:tentative="1">
      <w:start w:val="1"/>
      <w:numFmt w:val="decimalEnclosedCircle"/>
      <w:lvlText w:val="%6"/>
      <w:lvlJc w:val="left"/>
      <w:pPr>
        <w:tabs>
          <w:tab w:val="num" w:pos="4320"/>
        </w:tabs>
        <w:ind w:left="4320" w:hanging="360"/>
      </w:pPr>
    </w:lvl>
    <w:lvl w:ilvl="6" w:tplc="487416F4" w:tentative="1">
      <w:start w:val="1"/>
      <w:numFmt w:val="decimalEnclosedCircle"/>
      <w:lvlText w:val="%7"/>
      <w:lvlJc w:val="left"/>
      <w:pPr>
        <w:tabs>
          <w:tab w:val="num" w:pos="5040"/>
        </w:tabs>
        <w:ind w:left="5040" w:hanging="360"/>
      </w:pPr>
    </w:lvl>
    <w:lvl w:ilvl="7" w:tplc="D51C4996" w:tentative="1">
      <w:start w:val="1"/>
      <w:numFmt w:val="decimalEnclosedCircle"/>
      <w:lvlText w:val="%8"/>
      <w:lvlJc w:val="left"/>
      <w:pPr>
        <w:tabs>
          <w:tab w:val="num" w:pos="5760"/>
        </w:tabs>
        <w:ind w:left="5760" w:hanging="360"/>
      </w:pPr>
    </w:lvl>
    <w:lvl w:ilvl="8" w:tplc="66C87700" w:tentative="1">
      <w:start w:val="1"/>
      <w:numFmt w:val="decimalEnclosedCircle"/>
      <w:lvlText w:val="%9"/>
      <w:lvlJc w:val="left"/>
      <w:pPr>
        <w:tabs>
          <w:tab w:val="num" w:pos="6480"/>
        </w:tabs>
        <w:ind w:left="6480" w:hanging="360"/>
      </w:pPr>
    </w:lvl>
  </w:abstractNum>
  <w:abstractNum w:abstractNumId="6" w15:restartNumberingAfterBreak="0">
    <w:nsid w:val="627F6FEB"/>
    <w:multiLevelType w:val="hybridMultilevel"/>
    <w:tmpl w:val="C2A4A6C6"/>
    <w:lvl w:ilvl="0" w:tplc="7A94FBC4">
      <w:start w:val="1"/>
      <w:numFmt w:val="decimalEnclosedCircle"/>
      <w:lvlText w:val="%1"/>
      <w:lvlJc w:val="left"/>
      <w:pPr>
        <w:tabs>
          <w:tab w:val="num" w:pos="720"/>
        </w:tabs>
        <w:ind w:left="720" w:hanging="360"/>
      </w:pPr>
    </w:lvl>
    <w:lvl w:ilvl="1" w:tplc="481CB050" w:tentative="1">
      <w:start w:val="1"/>
      <w:numFmt w:val="decimalEnclosedCircle"/>
      <w:lvlText w:val="%2"/>
      <w:lvlJc w:val="left"/>
      <w:pPr>
        <w:tabs>
          <w:tab w:val="num" w:pos="1440"/>
        </w:tabs>
        <w:ind w:left="1440" w:hanging="360"/>
      </w:pPr>
    </w:lvl>
    <w:lvl w:ilvl="2" w:tplc="963E35A6" w:tentative="1">
      <w:start w:val="1"/>
      <w:numFmt w:val="decimalEnclosedCircle"/>
      <w:lvlText w:val="%3"/>
      <w:lvlJc w:val="left"/>
      <w:pPr>
        <w:tabs>
          <w:tab w:val="num" w:pos="2160"/>
        </w:tabs>
        <w:ind w:left="2160" w:hanging="360"/>
      </w:pPr>
    </w:lvl>
    <w:lvl w:ilvl="3" w:tplc="AAF29FA2" w:tentative="1">
      <w:start w:val="1"/>
      <w:numFmt w:val="decimalEnclosedCircle"/>
      <w:lvlText w:val="%4"/>
      <w:lvlJc w:val="left"/>
      <w:pPr>
        <w:tabs>
          <w:tab w:val="num" w:pos="2880"/>
        </w:tabs>
        <w:ind w:left="2880" w:hanging="360"/>
      </w:pPr>
    </w:lvl>
    <w:lvl w:ilvl="4" w:tplc="740A152E" w:tentative="1">
      <w:start w:val="1"/>
      <w:numFmt w:val="decimalEnclosedCircle"/>
      <w:lvlText w:val="%5"/>
      <w:lvlJc w:val="left"/>
      <w:pPr>
        <w:tabs>
          <w:tab w:val="num" w:pos="3600"/>
        </w:tabs>
        <w:ind w:left="3600" w:hanging="360"/>
      </w:pPr>
    </w:lvl>
    <w:lvl w:ilvl="5" w:tplc="CA5E1C7E" w:tentative="1">
      <w:start w:val="1"/>
      <w:numFmt w:val="decimalEnclosedCircle"/>
      <w:lvlText w:val="%6"/>
      <w:lvlJc w:val="left"/>
      <w:pPr>
        <w:tabs>
          <w:tab w:val="num" w:pos="4320"/>
        </w:tabs>
        <w:ind w:left="4320" w:hanging="360"/>
      </w:pPr>
    </w:lvl>
    <w:lvl w:ilvl="6" w:tplc="6896D9CA" w:tentative="1">
      <w:start w:val="1"/>
      <w:numFmt w:val="decimalEnclosedCircle"/>
      <w:lvlText w:val="%7"/>
      <w:lvlJc w:val="left"/>
      <w:pPr>
        <w:tabs>
          <w:tab w:val="num" w:pos="5040"/>
        </w:tabs>
        <w:ind w:left="5040" w:hanging="360"/>
      </w:pPr>
    </w:lvl>
    <w:lvl w:ilvl="7" w:tplc="CB2CFFC8" w:tentative="1">
      <w:start w:val="1"/>
      <w:numFmt w:val="decimalEnclosedCircle"/>
      <w:lvlText w:val="%8"/>
      <w:lvlJc w:val="left"/>
      <w:pPr>
        <w:tabs>
          <w:tab w:val="num" w:pos="5760"/>
        </w:tabs>
        <w:ind w:left="5760" w:hanging="360"/>
      </w:pPr>
    </w:lvl>
    <w:lvl w:ilvl="8" w:tplc="3B6AA634" w:tentative="1">
      <w:start w:val="1"/>
      <w:numFmt w:val="decimalEnclosedCircle"/>
      <w:lvlText w:val="%9"/>
      <w:lvlJc w:val="left"/>
      <w:pPr>
        <w:tabs>
          <w:tab w:val="num" w:pos="6480"/>
        </w:tabs>
        <w:ind w:left="6480" w:hanging="360"/>
      </w:pPr>
    </w:lvl>
  </w:abstractNum>
  <w:abstractNum w:abstractNumId="7" w15:restartNumberingAfterBreak="0">
    <w:nsid w:val="751B5206"/>
    <w:multiLevelType w:val="hybridMultilevel"/>
    <w:tmpl w:val="DF9ACF6E"/>
    <w:lvl w:ilvl="0" w:tplc="2B00FDB4">
      <w:start w:val="1"/>
      <w:numFmt w:val="decimalEnclosedCircle"/>
      <w:lvlText w:val="%1"/>
      <w:lvlJc w:val="left"/>
      <w:pPr>
        <w:tabs>
          <w:tab w:val="num" w:pos="720"/>
        </w:tabs>
        <w:ind w:left="720" w:hanging="360"/>
      </w:pPr>
    </w:lvl>
    <w:lvl w:ilvl="1" w:tplc="6C1019E8" w:tentative="1">
      <w:start w:val="1"/>
      <w:numFmt w:val="decimalEnclosedCircle"/>
      <w:lvlText w:val="%2"/>
      <w:lvlJc w:val="left"/>
      <w:pPr>
        <w:tabs>
          <w:tab w:val="num" w:pos="1440"/>
        </w:tabs>
        <w:ind w:left="1440" w:hanging="360"/>
      </w:pPr>
    </w:lvl>
    <w:lvl w:ilvl="2" w:tplc="2E947448" w:tentative="1">
      <w:start w:val="1"/>
      <w:numFmt w:val="decimalEnclosedCircle"/>
      <w:lvlText w:val="%3"/>
      <w:lvlJc w:val="left"/>
      <w:pPr>
        <w:tabs>
          <w:tab w:val="num" w:pos="2160"/>
        </w:tabs>
        <w:ind w:left="2160" w:hanging="360"/>
      </w:pPr>
    </w:lvl>
    <w:lvl w:ilvl="3" w:tplc="75281D22" w:tentative="1">
      <w:start w:val="1"/>
      <w:numFmt w:val="decimalEnclosedCircle"/>
      <w:lvlText w:val="%4"/>
      <w:lvlJc w:val="left"/>
      <w:pPr>
        <w:tabs>
          <w:tab w:val="num" w:pos="2880"/>
        </w:tabs>
        <w:ind w:left="2880" w:hanging="360"/>
      </w:pPr>
    </w:lvl>
    <w:lvl w:ilvl="4" w:tplc="0F4E8908" w:tentative="1">
      <w:start w:val="1"/>
      <w:numFmt w:val="decimalEnclosedCircle"/>
      <w:lvlText w:val="%5"/>
      <w:lvlJc w:val="left"/>
      <w:pPr>
        <w:tabs>
          <w:tab w:val="num" w:pos="3600"/>
        </w:tabs>
        <w:ind w:left="3600" w:hanging="360"/>
      </w:pPr>
    </w:lvl>
    <w:lvl w:ilvl="5" w:tplc="8FF29E96" w:tentative="1">
      <w:start w:val="1"/>
      <w:numFmt w:val="decimalEnclosedCircle"/>
      <w:lvlText w:val="%6"/>
      <w:lvlJc w:val="left"/>
      <w:pPr>
        <w:tabs>
          <w:tab w:val="num" w:pos="4320"/>
        </w:tabs>
        <w:ind w:left="4320" w:hanging="360"/>
      </w:pPr>
    </w:lvl>
    <w:lvl w:ilvl="6" w:tplc="66CADF48" w:tentative="1">
      <w:start w:val="1"/>
      <w:numFmt w:val="decimalEnclosedCircle"/>
      <w:lvlText w:val="%7"/>
      <w:lvlJc w:val="left"/>
      <w:pPr>
        <w:tabs>
          <w:tab w:val="num" w:pos="5040"/>
        </w:tabs>
        <w:ind w:left="5040" w:hanging="360"/>
      </w:pPr>
    </w:lvl>
    <w:lvl w:ilvl="7" w:tplc="86E223BA" w:tentative="1">
      <w:start w:val="1"/>
      <w:numFmt w:val="decimalEnclosedCircle"/>
      <w:lvlText w:val="%8"/>
      <w:lvlJc w:val="left"/>
      <w:pPr>
        <w:tabs>
          <w:tab w:val="num" w:pos="5760"/>
        </w:tabs>
        <w:ind w:left="5760" w:hanging="360"/>
      </w:pPr>
    </w:lvl>
    <w:lvl w:ilvl="8" w:tplc="178225A2" w:tentative="1">
      <w:start w:val="1"/>
      <w:numFmt w:val="decimalEnclosedCircle"/>
      <w:lvlText w:val="%9"/>
      <w:lvlJc w:val="left"/>
      <w:pPr>
        <w:tabs>
          <w:tab w:val="num" w:pos="6480"/>
        </w:tabs>
        <w:ind w:left="6480" w:hanging="360"/>
      </w:pPr>
    </w:lvl>
  </w:abstractNum>
  <w:num w:numId="1">
    <w:abstractNumId w:val="4"/>
  </w:num>
  <w:num w:numId="2">
    <w:abstractNumId w:val="5"/>
  </w:num>
  <w:num w:numId="3">
    <w:abstractNumId w:val="7"/>
  </w:num>
  <w:num w:numId="4">
    <w:abstractNumId w:val="3"/>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93"/>
    <w:rsid w:val="000025F9"/>
    <w:rsid w:val="00006476"/>
    <w:rsid w:val="00020A14"/>
    <w:rsid w:val="00033B3B"/>
    <w:rsid w:val="00034419"/>
    <w:rsid w:val="00036EE1"/>
    <w:rsid w:val="00043225"/>
    <w:rsid w:val="00045C4A"/>
    <w:rsid w:val="000467AD"/>
    <w:rsid w:val="00047705"/>
    <w:rsid w:val="000513E0"/>
    <w:rsid w:val="0005786A"/>
    <w:rsid w:val="0006549E"/>
    <w:rsid w:val="00066B96"/>
    <w:rsid w:val="00075EFE"/>
    <w:rsid w:val="000859E0"/>
    <w:rsid w:val="00087DD9"/>
    <w:rsid w:val="00091387"/>
    <w:rsid w:val="000A0BB6"/>
    <w:rsid w:val="000A79EE"/>
    <w:rsid w:val="000B38F0"/>
    <w:rsid w:val="000B423A"/>
    <w:rsid w:val="000C0990"/>
    <w:rsid w:val="000C0EC8"/>
    <w:rsid w:val="000C7BDD"/>
    <w:rsid w:val="000D2256"/>
    <w:rsid w:val="000D5C56"/>
    <w:rsid w:val="000D6E2B"/>
    <w:rsid w:val="000D7D30"/>
    <w:rsid w:val="000D7EC2"/>
    <w:rsid w:val="000E1F8E"/>
    <w:rsid w:val="000F13D4"/>
    <w:rsid w:val="000F4985"/>
    <w:rsid w:val="000F7092"/>
    <w:rsid w:val="0010165B"/>
    <w:rsid w:val="00106092"/>
    <w:rsid w:val="00106323"/>
    <w:rsid w:val="0011146C"/>
    <w:rsid w:val="00111664"/>
    <w:rsid w:val="00113BF5"/>
    <w:rsid w:val="0011464F"/>
    <w:rsid w:val="00115753"/>
    <w:rsid w:val="00116159"/>
    <w:rsid w:val="00116B8C"/>
    <w:rsid w:val="001253B6"/>
    <w:rsid w:val="00125D9E"/>
    <w:rsid w:val="00131BB4"/>
    <w:rsid w:val="00135A25"/>
    <w:rsid w:val="001400E1"/>
    <w:rsid w:val="0014507A"/>
    <w:rsid w:val="00155AEB"/>
    <w:rsid w:val="00163CA2"/>
    <w:rsid w:val="0017584A"/>
    <w:rsid w:val="001853B8"/>
    <w:rsid w:val="00192EBF"/>
    <w:rsid w:val="001934FA"/>
    <w:rsid w:val="001A6BDF"/>
    <w:rsid w:val="001B47D1"/>
    <w:rsid w:val="001B4833"/>
    <w:rsid w:val="001C1AE2"/>
    <w:rsid w:val="001C24A1"/>
    <w:rsid w:val="001C3CF2"/>
    <w:rsid w:val="001D068F"/>
    <w:rsid w:val="001D7840"/>
    <w:rsid w:val="001E4B07"/>
    <w:rsid w:val="001F2686"/>
    <w:rsid w:val="00200B8B"/>
    <w:rsid w:val="00202957"/>
    <w:rsid w:val="002032B9"/>
    <w:rsid w:val="002122AC"/>
    <w:rsid w:val="00231FCC"/>
    <w:rsid w:val="00237A07"/>
    <w:rsid w:val="00253A3F"/>
    <w:rsid w:val="00260E38"/>
    <w:rsid w:val="00260F4F"/>
    <w:rsid w:val="0027465F"/>
    <w:rsid w:val="00276FB6"/>
    <w:rsid w:val="00283261"/>
    <w:rsid w:val="00286C8D"/>
    <w:rsid w:val="0029139C"/>
    <w:rsid w:val="00292BB3"/>
    <w:rsid w:val="0029793A"/>
    <w:rsid w:val="002A6393"/>
    <w:rsid w:val="002B204E"/>
    <w:rsid w:val="002B28E4"/>
    <w:rsid w:val="002B3096"/>
    <w:rsid w:val="002B3F9F"/>
    <w:rsid w:val="002B4F46"/>
    <w:rsid w:val="002C2EDF"/>
    <w:rsid w:val="002D1A4A"/>
    <w:rsid w:val="002D2385"/>
    <w:rsid w:val="002D313A"/>
    <w:rsid w:val="002D4B3C"/>
    <w:rsid w:val="002D6556"/>
    <w:rsid w:val="002E7836"/>
    <w:rsid w:val="002F05FA"/>
    <w:rsid w:val="00300388"/>
    <w:rsid w:val="00300A2D"/>
    <w:rsid w:val="00324071"/>
    <w:rsid w:val="003300FE"/>
    <w:rsid w:val="003341AF"/>
    <w:rsid w:val="00335E9C"/>
    <w:rsid w:val="00336BAC"/>
    <w:rsid w:val="00342FAB"/>
    <w:rsid w:val="00345060"/>
    <w:rsid w:val="00350837"/>
    <w:rsid w:val="00353910"/>
    <w:rsid w:val="00364A8E"/>
    <w:rsid w:val="00364C81"/>
    <w:rsid w:val="00366011"/>
    <w:rsid w:val="0037279B"/>
    <w:rsid w:val="003735FE"/>
    <w:rsid w:val="00376673"/>
    <w:rsid w:val="00387F00"/>
    <w:rsid w:val="003963AE"/>
    <w:rsid w:val="003A6FD2"/>
    <w:rsid w:val="003B72D5"/>
    <w:rsid w:val="003C0340"/>
    <w:rsid w:val="003C4B28"/>
    <w:rsid w:val="003C56AC"/>
    <w:rsid w:val="003D0744"/>
    <w:rsid w:val="003D5190"/>
    <w:rsid w:val="003D5B70"/>
    <w:rsid w:val="003D5E51"/>
    <w:rsid w:val="003E6DB4"/>
    <w:rsid w:val="003F120E"/>
    <w:rsid w:val="00400A53"/>
    <w:rsid w:val="00401656"/>
    <w:rsid w:val="00402A5D"/>
    <w:rsid w:val="00402BF4"/>
    <w:rsid w:val="00406868"/>
    <w:rsid w:val="004072C1"/>
    <w:rsid w:val="00410362"/>
    <w:rsid w:val="00423800"/>
    <w:rsid w:val="00424449"/>
    <w:rsid w:val="004252DD"/>
    <w:rsid w:val="0043330D"/>
    <w:rsid w:val="004423B4"/>
    <w:rsid w:val="00447165"/>
    <w:rsid w:val="004665B5"/>
    <w:rsid w:val="004724A7"/>
    <w:rsid w:val="00473D34"/>
    <w:rsid w:val="00476396"/>
    <w:rsid w:val="00486B9B"/>
    <w:rsid w:val="0048799F"/>
    <w:rsid w:val="00491EAC"/>
    <w:rsid w:val="00494EB2"/>
    <w:rsid w:val="004A3A54"/>
    <w:rsid w:val="004A507C"/>
    <w:rsid w:val="004A5F29"/>
    <w:rsid w:val="004B4365"/>
    <w:rsid w:val="004C1A79"/>
    <w:rsid w:val="004C286C"/>
    <w:rsid w:val="004D1A50"/>
    <w:rsid w:val="004D218F"/>
    <w:rsid w:val="004D5257"/>
    <w:rsid w:val="004E4C70"/>
    <w:rsid w:val="004F2114"/>
    <w:rsid w:val="00510943"/>
    <w:rsid w:val="00513EF1"/>
    <w:rsid w:val="0052213D"/>
    <w:rsid w:val="00522809"/>
    <w:rsid w:val="0052600F"/>
    <w:rsid w:val="00531E26"/>
    <w:rsid w:val="00533637"/>
    <w:rsid w:val="00533AAF"/>
    <w:rsid w:val="00535771"/>
    <w:rsid w:val="00547BDD"/>
    <w:rsid w:val="00550F7E"/>
    <w:rsid w:val="005534D8"/>
    <w:rsid w:val="005646D8"/>
    <w:rsid w:val="00570F74"/>
    <w:rsid w:val="00573885"/>
    <w:rsid w:val="00582F50"/>
    <w:rsid w:val="00591326"/>
    <w:rsid w:val="0059255A"/>
    <w:rsid w:val="005927C9"/>
    <w:rsid w:val="00594EF1"/>
    <w:rsid w:val="005A75F9"/>
    <w:rsid w:val="005B0CC9"/>
    <w:rsid w:val="005B2077"/>
    <w:rsid w:val="005B5FC4"/>
    <w:rsid w:val="005D17F4"/>
    <w:rsid w:val="005D3DDB"/>
    <w:rsid w:val="005D524A"/>
    <w:rsid w:val="005D6D2D"/>
    <w:rsid w:val="005E1B1D"/>
    <w:rsid w:val="005E47EA"/>
    <w:rsid w:val="005E5549"/>
    <w:rsid w:val="005E6623"/>
    <w:rsid w:val="005E7C1D"/>
    <w:rsid w:val="005F3D88"/>
    <w:rsid w:val="005F442C"/>
    <w:rsid w:val="005F6484"/>
    <w:rsid w:val="0060203B"/>
    <w:rsid w:val="0060775A"/>
    <w:rsid w:val="0061089F"/>
    <w:rsid w:val="00614A1F"/>
    <w:rsid w:val="006214CF"/>
    <w:rsid w:val="00622CAE"/>
    <w:rsid w:val="00625C6B"/>
    <w:rsid w:val="00634B48"/>
    <w:rsid w:val="00634D24"/>
    <w:rsid w:val="006437E7"/>
    <w:rsid w:val="006455BC"/>
    <w:rsid w:val="0065107C"/>
    <w:rsid w:val="00654E22"/>
    <w:rsid w:val="00662832"/>
    <w:rsid w:val="00667E27"/>
    <w:rsid w:val="00670CB5"/>
    <w:rsid w:val="006750E1"/>
    <w:rsid w:val="0068473C"/>
    <w:rsid w:val="006904B1"/>
    <w:rsid w:val="006A21EC"/>
    <w:rsid w:val="006A3149"/>
    <w:rsid w:val="006A3253"/>
    <w:rsid w:val="006A46FC"/>
    <w:rsid w:val="006B31B6"/>
    <w:rsid w:val="006C1473"/>
    <w:rsid w:val="006D287F"/>
    <w:rsid w:val="006D7CB4"/>
    <w:rsid w:val="006F567F"/>
    <w:rsid w:val="007041B1"/>
    <w:rsid w:val="007056F8"/>
    <w:rsid w:val="00711903"/>
    <w:rsid w:val="00713D93"/>
    <w:rsid w:val="007148DD"/>
    <w:rsid w:val="007153DC"/>
    <w:rsid w:val="00715A0C"/>
    <w:rsid w:val="00720026"/>
    <w:rsid w:val="007257BC"/>
    <w:rsid w:val="00737911"/>
    <w:rsid w:val="00737E09"/>
    <w:rsid w:val="00740E1C"/>
    <w:rsid w:val="007422BA"/>
    <w:rsid w:val="00744A6A"/>
    <w:rsid w:val="00753600"/>
    <w:rsid w:val="0076012C"/>
    <w:rsid w:val="00761122"/>
    <w:rsid w:val="00765FB1"/>
    <w:rsid w:val="00784526"/>
    <w:rsid w:val="007911F1"/>
    <w:rsid w:val="007A27E9"/>
    <w:rsid w:val="007A3016"/>
    <w:rsid w:val="007A3ED3"/>
    <w:rsid w:val="007A5D7D"/>
    <w:rsid w:val="007A6F55"/>
    <w:rsid w:val="007B5533"/>
    <w:rsid w:val="007B56FE"/>
    <w:rsid w:val="007C00D9"/>
    <w:rsid w:val="007C0438"/>
    <w:rsid w:val="007C1854"/>
    <w:rsid w:val="007C2C61"/>
    <w:rsid w:val="007C5F6F"/>
    <w:rsid w:val="007C6BDB"/>
    <w:rsid w:val="007D4BAC"/>
    <w:rsid w:val="007E4D60"/>
    <w:rsid w:val="007F437B"/>
    <w:rsid w:val="007F4C34"/>
    <w:rsid w:val="00811A62"/>
    <w:rsid w:val="00813540"/>
    <w:rsid w:val="008176B8"/>
    <w:rsid w:val="00824342"/>
    <w:rsid w:val="00824A07"/>
    <w:rsid w:val="00825811"/>
    <w:rsid w:val="00831814"/>
    <w:rsid w:val="0083524C"/>
    <w:rsid w:val="00842543"/>
    <w:rsid w:val="00846438"/>
    <w:rsid w:val="00853627"/>
    <w:rsid w:val="008570EF"/>
    <w:rsid w:val="00863291"/>
    <w:rsid w:val="008633FB"/>
    <w:rsid w:val="008741ED"/>
    <w:rsid w:val="008836C8"/>
    <w:rsid w:val="00887C4B"/>
    <w:rsid w:val="00895701"/>
    <w:rsid w:val="008A0378"/>
    <w:rsid w:val="008B1D7D"/>
    <w:rsid w:val="008B27ED"/>
    <w:rsid w:val="008C4F0F"/>
    <w:rsid w:val="008D1AFC"/>
    <w:rsid w:val="008D66CF"/>
    <w:rsid w:val="008E4F87"/>
    <w:rsid w:val="008E50AC"/>
    <w:rsid w:val="008E6AF1"/>
    <w:rsid w:val="008E6C03"/>
    <w:rsid w:val="008F0AEA"/>
    <w:rsid w:val="008F3E13"/>
    <w:rsid w:val="009030C4"/>
    <w:rsid w:val="009041DB"/>
    <w:rsid w:val="00905092"/>
    <w:rsid w:val="00906121"/>
    <w:rsid w:val="009118E7"/>
    <w:rsid w:val="00920B34"/>
    <w:rsid w:val="00921932"/>
    <w:rsid w:val="0092532A"/>
    <w:rsid w:val="00926D66"/>
    <w:rsid w:val="00932BA8"/>
    <w:rsid w:val="009344FC"/>
    <w:rsid w:val="00935CD4"/>
    <w:rsid w:val="0094072B"/>
    <w:rsid w:val="009407B0"/>
    <w:rsid w:val="00945252"/>
    <w:rsid w:val="00946D1A"/>
    <w:rsid w:val="00956616"/>
    <w:rsid w:val="00961959"/>
    <w:rsid w:val="00963C49"/>
    <w:rsid w:val="00972245"/>
    <w:rsid w:val="009946E8"/>
    <w:rsid w:val="009A4666"/>
    <w:rsid w:val="009B4EFE"/>
    <w:rsid w:val="009B5FD0"/>
    <w:rsid w:val="009B73D2"/>
    <w:rsid w:val="009C2FBE"/>
    <w:rsid w:val="009C59CD"/>
    <w:rsid w:val="009D360A"/>
    <w:rsid w:val="009D6652"/>
    <w:rsid w:val="009E2625"/>
    <w:rsid w:val="00A00CA9"/>
    <w:rsid w:val="00A00CBD"/>
    <w:rsid w:val="00A02E47"/>
    <w:rsid w:val="00A03F17"/>
    <w:rsid w:val="00A07CA9"/>
    <w:rsid w:val="00A2290D"/>
    <w:rsid w:val="00A374AB"/>
    <w:rsid w:val="00A418C9"/>
    <w:rsid w:val="00A43717"/>
    <w:rsid w:val="00A511E9"/>
    <w:rsid w:val="00A53B3F"/>
    <w:rsid w:val="00A57146"/>
    <w:rsid w:val="00A61AF4"/>
    <w:rsid w:val="00A636FE"/>
    <w:rsid w:val="00A64ECD"/>
    <w:rsid w:val="00A71902"/>
    <w:rsid w:val="00A73E96"/>
    <w:rsid w:val="00A7407E"/>
    <w:rsid w:val="00A80D24"/>
    <w:rsid w:val="00A85CF3"/>
    <w:rsid w:val="00A91492"/>
    <w:rsid w:val="00A91BC7"/>
    <w:rsid w:val="00A946AC"/>
    <w:rsid w:val="00A95BEE"/>
    <w:rsid w:val="00AA6A94"/>
    <w:rsid w:val="00AB138B"/>
    <w:rsid w:val="00AB1BF6"/>
    <w:rsid w:val="00AC7295"/>
    <w:rsid w:val="00AC7AE7"/>
    <w:rsid w:val="00AD5CE7"/>
    <w:rsid w:val="00AD7CE6"/>
    <w:rsid w:val="00AE0B2D"/>
    <w:rsid w:val="00AF3723"/>
    <w:rsid w:val="00AF40D4"/>
    <w:rsid w:val="00AF533C"/>
    <w:rsid w:val="00B17306"/>
    <w:rsid w:val="00B35C13"/>
    <w:rsid w:val="00B65CBE"/>
    <w:rsid w:val="00B67348"/>
    <w:rsid w:val="00B75061"/>
    <w:rsid w:val="00B84ED7"/>
    <w:rsid w:val="00B91679"/>
    <w:rsid w:val="00B93F05"/>
    <w:rsid w:val="00B94A07"/>
    <w:rsid w:val="00BA2CE8"/>
    <w:rsid w:val="00BA410A"/>
    <w:rsid w:val="00BA5B5D"/>
    <w:rsid w:val="00BA6FD5"/>
    <w:rsid w:val="00BB569D"/>
    <w:rsid w:val="00BD1A0F"/>
    <w:rsid w:val="00BE1959"/>
    <w:rsid w:val="00BE2B9C"/>
    <w:rsid w:val="00BE2E12"/>
    <w:rsid w:val="00BE4F66"/>
    <w:rsid w:val="00BE5C94"/>
    <w:rsid w:val="00C079DD"/>
    <w:rsid w:val="00C13038"/>
    <w:rsid w:val="00C20309"/>
    <w:rsid w:val="00C21ED5"/>
    <w:rsid w:val="00C25E99"/>
    <w:rsid w:val="00C36581"/>
    <w:rsid w:val="00C44E76"/>
    <w:rsid w:val="00C622FC"/>
    <w:rsid w:val="00C628B2"/>
    <w:rsid w:val="00C85CAA"/>
    <w:rsid w:val="00C872BC"/>
    <w:rsid w:val="00C93EA7"/>
    <w:rsid w:val="00CA18B9"/>
    <w:rsid w:val="00CA6503"/>
    <w:rsid w:val="00CA711C"/>
    <w:rsid w:val="00CB1E8E"/>
    <w:rsid w:val="00CB2287"/>
    <w:rsid w:val="00CB4963"/>
    <w:rsid w:val="00CC03DC"/>
    <w:rsid w:val="00CC425C"/>
    <w:rsid w:val="00CC516B"/>
    <w:rsid w:val="00CC63CF"/>
    <w:rsid w:val="00CD249F"/>
    <w:rsid w:val="00CD5F01"/>
    <w:rsid w:val="00CE3E4A"/>
    <w:rsid w:val="00CE3FF7"/>
    <w:rsid w:val="00CE7045"/>
    <w:rsid w:val="00CF20A9"/>
    <w:rsid w:val="00CF3A8D"/>
    <w:rsid w:val="00CF6C24"/>
    <w:rsid w:val="00D31263"/>
    <w:rsid w:val="00D3132B"/>
    <w:rsid w:val="00D327EF"/>
    <w:rsid w:val="00D333B2"/>
    <w:rsid w:val="00D33529"/>
    <w:rsid w:val="00D37ACC"/>
    <w:rsid w:val="00D40269"/>
    <w:rsid w:val="00D46BB2"/>
    <w:rsid w:val="00D46D06"/>
    <w:rsid w:val="00D5266C"/>
    <w:rsid w:val="00D534FB"/>
    <w:rsid w:val="00D54901"/>
    <w:rsid w:val="00D6146D"/>
    <w:rsid w:val="00D73E94"/>
    <w:rsid w:val="00D91364"/>
    <w:rsid w:val="00DA2E5B"/>
    <w:rsid w:val="00DA3020"/>
    <w:rsid w:val="00DA3676"/>
    <w:rsid w:val="00DC1E16"/>
    <w:rsid w:val="00DC3A59"/>
    <w:rsid w:val="00DC3C8E"/>
    <w:rsid w:val="00DC6ED3"/>
    <w:rsid w:val="00DC742C"/>
    <w:rsid w:val="00DD27F5"/>
    <w:rsid w:val="00DE1E10"/>
    <w:rsid w:val="00DE3B21"/>
    <w:rsid w:val="00DE6763"/>
    <w:rsid w:val="00DF3DA2"/>
    <w:rsid w:val="00DF6AB4"/>
    <w:rsid w:val="00E05349"/>
    <w:rsid w:val="00E103A8"/>
    <w:rsid w:val="00E155E7"/>
    <w:rsid w:val="00E22E4B"/>
    <w:rsid w:val="00E33EA5"/>
    <w:rsid w:val="00E56B27"/>
    <w:rsid w:val="00E573D5"/>
    <w:rsid w:val="00E70EF4"/>
    <w:rsid w:val="00E73CDC"/>
    <w:rsid w:val="00E77ADA"/>
    <w:rsid w:val="00E847F9"/>
    <w:rsid w:val="00E91966"/>
    <w:rsid w:val="00E93FC0"/>
    <w:rsid w:val="00E95D00"/>
    <w:rsid w:val="00EA351F"/>
    <w:rsid w:val="00EA6165"/>
    <w:rsid w:val="00EB314F"/>
    <w:rsid w:val="00EB34A7"/>
    <w:rsid w:val="00ED1E39"/>
    <w:rsid w:val="00EE1FC9"/>
    <w:rsid w:val="00EE2E20"/>
    <w:rsid w:val="00EE2F33"/>
    <w:rsid w:val="00EF0C4B"/>
    <w:rsid w:val="00EF186D"/>
    <w:rsid w:val="00EF237C"/>
    <w:rsid w:val="00F0370B"/>
    <w:rsid w:val="00F03C80"/>
    <w:rsid w:val="00F06A51"/>
    <w:rsid w:val="00F077DC"/>
    <w:rsid w:val="00F11A0F"/>
    <w:rsid w:val="00F15E8F"/>
    <w:rsid w:val="00F169B1"/>
    <w:rsid w:val="00F20719"/>
    <w:rsid w:val="00F208DE"/>
    <w:rsid w:val="00F30442"/>
    <w:rsid w:val="00F41D31"/>
    <w:rsid w:val="00F4484C"/>
    <w:rsid w:val="00F507C7"/>
    <w:rsid w:val="00F533F7"/>
    <w:rsid w:val="00F6529F"/>
    <w:rsid w:val="00F66433"/>
    <w:rsid w:val="00F70BAB"/>
    <w:rsid w:val="00F71533"/>
    <w:rsid w:val="00F77A2F"/>
    <w:rsid w:val="00F879F5"/>
    <w:rsid w:val="00F907F5"/>
    <w:rsid w:val="00F93256"/>
    <w:rsid w:val="00F9352D"/>
    <w:rsid w:val="00F96092"/>
    <w:rsid w:val="00FA6061"/>
    <w:rsid w:val="00FA631F"/>
    <w:rsid w:val="00FB518B"/>
    <w:rsid w:val="00FC4DDC"/>
    <w:rsid w:val="00FE04B4"/>
    <w:rsid w:val="00FE143D"/>
    <w:rsid w:val="00FE2C98"/>
    <w:rsid w:val="00FE3213"/>
    <w:rsid w:val="00FF00FD"/>
    <w:rsid w:val="00FF35B8"/>
    <w:rsid w:val="00FF6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5B470"/>
  <w15:chartTrackingRefBased/>
  <w15:docId w15:val="{E0F97DE7-052D-44D7-B2E4-670D3524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6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742C"/>
    <w:pPr>
      <w:tabs>
        <w:tab w:val="center" w:pos="4252"/>
        <w:tab w:val="right" w:pos="8504"/>
      </w:tabs>
      <w:snapToGrid w:val="0"/>
    </w:pPr>
  </w:style>
  <w:style w:type="character" w:customStyle="1" w:styleId="a5">
    <w:name w:val="ヘッダー (文字)"/>
    <w:basedOn w:val="a0"/>
    <w:link w:val="a4"/>
    <w:uiPriority w:val="99"/>
    <w:rsid w:val="00DC742C"/>
  </w:style>
  <w:style w:type="paragraph" w:styleId="a6">
    <w:name w:val="footer"/>
    <w:basedOn w:val="a"/>
    <w:link w:val="a7"/>
    <w:uiPriority w:val="99"/>
    <w:unhideWhenUsed/>
    <w:rsid w:val="00DC742C"/>
    <w:pPr>
      <w:tabs>
        <w:tab w:val="center" w:pos="4252"/>
        <w:tab w:val="right" w:pos="8504"/>
      </w:tabs>
      <w:snapToGrid w:val="0"/>
    </w:pPr>
  </w:style>
  <w:style w:type="character" w:customStyle="1" w:styleId="a7">
    <w:name w:val="フッター (文字)"/>
    <w:basedOn w:val="a0"/>
    <w:link w:val="a6"/>
    <w:uiPriority w:val="99"/>
    <w:rsid w:val="00DC742C"/>
  </w:style>
  <w:style w:type="paragraph" w:styleId="a8">
    <w:name w:val="List Paragraph"/>
    <w:basedOn w:val="a"/>
    <w:uiPriority w:val="34"/>
    <w:qFormat/>
    <w:rsid w:val="008176B8"/>
    <w:pPr>
      <w:ind w:leftChars="400" w:left="840"/>
    </w:pPr>
  </w:style>
  <w:style w:type="paragraph" w:styleId="a9">
    <w:name w:val="Balloon Text"/>
    <w:basedOn w:val="a"/>
    <w:link w:val="aa"/>
    <w:uiPriority w:val="99"/>
    <w:semiHidden/>
    <w:unhideWhenUsed/>
    <w:rsid w:val="00DF6A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6A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0043">
      <w:bodyDiv w:val="1"/>
      <w:marLeft w:val="0"/>
      <w:marRight w:val="0"/>
      <w:marTop w:val="0"/>
      <w:marBottom w:val="0"/>
      <w:divBdr>
        <w:top w:val="none" w:sz="0" w:space="0" w:color="auto"/>
        <w:left w:val="none" w:sz="0" w:space="0" w:color="auto"/>
        <w:bottom w:val="none" w:sz="0" w:space="0" w:color="auto"/>
        <w:right w:val="none" w:sz="0" w:space="0" w:color="auto"/>
      </w:divBdr>
      <w:divsChild>
        <w:div w:id="1232041503">
          <w:marLeft w:val="547"/>
          <w:marRight w:val="0"/>
          <w:marTop w:val="60"/>
          <w:marBottom w:val="0"/>
          <w:divBdr>
            <w:top w:val="none" w:sz="0" w:space="0" w:color="auto"/>
            <w:left w:val="none" w:sz="0" w:space="0" w:color="auto"/>
            <w:bottom w:val="none" w:sz="0" w:space="0" w:color="auto"/>
            <w:right w:val="none" w:sz="0" w:space="0" w:color="auto"/>
          </w:divBdr>
        </w:div>
      </w:divsChild>
    </w:div>
    <w:div w:id="773599949">
      <w:bodyDiv w:val="1"/>
      <w:marLeft w:val="0"/>
      <w:marRight w:val="0"/>
      <w:marTop w:val="0"/>
      <w:marBottom w:val="0"/>
      <w:divBdr>
        <w:top w:val="none" w:sz="0" w:space="0" w:color="auto"/>
        <w:left w:val="none" w:sz="0" w:space="0" w:color="auto"/>
        <w:bottom w:val="none" w:sz="0" w:space="0" w:color="auto"/>
        <w:right w:val="none" w:sz="0" w:space="0" w:color="auto"/>
      </w:divBdr>
      <w:divsChild>
        <w:div w:id="1552762182">
          <w:marLeft w:val="547"/>
          <w:marRight w:val="0"/>
          <w:marTop w:val="60"/>
          <w:marBottom w:val="0"/>
          <w:divBdr>
            <w:top w:val="none" w:sz="0" w:space="0" w:color="auto"/>
            <w:left w:val="none" w:sz="0" w:space="0" w:color="auto"/>
            <w:bottom w:val="none" w:sz="0" w:space="0" w:color="auto"/>
            <w:right w:val="none" w:sz="0" w:space="0" w:color="auto"/>
          </w:divBdr>
        </w:div>
      </w:divsChild>
    </w:div>
    <w:div w:id="1141386879">
      <w:bodyDiv w:val="1"/>
      <w:marLeft w:val="0"/>
      <w:marRight w:val="0"/>
      <w:marTop w:val="0"/>
      <w:marBottom w:val="0"/>
      <w:divBdr>
        <w:top w:val="none" w:sz="0" w:space="0" w:color="auto"/>
        <w:left w:val="none" w:sz="0" w:space="0" w:color="auto"/>
        <w:bottom w:val="none" w:sz="0" w:space="0" w:color="auto"/>
        <w:right w:val="none" w:sz="0" w:space="0" w:color="auto"/>
      </w:divBdr>
      <w:divsChild>
        <w:div w:id="1982493479">
          <w:marLeft w:val="547"/>
          <w:marRight w:val="0"/>
          <w:marTop w:val="60"/>
          <w:marBottom w:val="0"/>
          <w:divBdr>
            <w:top w:val="none" w:sz="0" w:space="0" w:color="auto"/>
            <w:left w:val="none" w:sz="0" w:space="0" w:color="auto"/>
            <w:bottom w:val="none" w:sz="0" w:space="0" w:color="auto"/>
            <w:right w:val="none" w:sz="0" w:space="0" w:color="auto"/>
          </w:divBdr>
        </w:div>
      </w:divsChild>
    </w:div>
    <w:div w:id="1334340625">
      <w:bodyDiv w:val="1"/>
      <w:marLeft w:val="0"/>
      <w:marRight w:val="0"/>
      <w:marTop w:val="0"/>
      <w:marBottom w:val="0"/>
      <w:divBdr>
        <w:top w:val="none" w:sz="0" w:space="0" w:color="auto"/>
        <w:left w:val="none" w:sz="0" w:space="0" w:color="auto"/>
        <w:bottom w:val="none" w:sz="0" w:space="0" w:color="auto"/>
        <w:right w:val="none" w:sz="0" w:space="0" w:color="auto"/>
      </w:divBdr>
    </w:div>
    <w:div w:id="1799446439">
      <w:bodyDiv w:val="1"/>
      <w:marLeft w:val="0"/>
      <w:marRight w:val="0"/>
      <w:marTop w:val="0"/>
      <w:marBottom w:val="0"/>
      <w:divBdr>
        <w:top w:val="none" w:sz="0" w:space="0" w:color="auto"/>
        <w:left w:val="none" w:sz="0" w:space="0" w:color="auto"/>
        <w:bottom w:val="none" w:sz="0" w:space="0" w:color="auto"/>
        <w:right w:val="none" w:sz="0" w:space="0" w:color="auto"/>
      </w:divBdr>
      <w:divsChild>
        <w:div w:id="674453513">
          <w:marLeft w:val="547"/>
          <w:marRight w:val="0"/>
          <w:marTop w:val="60"/>
          <w:marBottom w:val="0"/>
          <w:divBdr>
            <w:top w:val="none" w:sz="0" w:space="0" w:color="auto"/>
            <w:left w:val="none" w:sz="0" w:space="0" w:color="auto"/>
            <w:bottom w:val="none" w:sz="0" w:space="0" w:color="auto"/>
            <w:right w:val="none" w:sz="0" w:space="0" w:color="auto"/>
          </w:divBdr>
        </w:div>
      </w:divsChild>
    </w:div>
    <w:div w:id="1831561956">
      <w:bodyDiv w:val="1"/>
      <w:marLeft w:val="0"/>
      <w:marRight w:val="0"/>
      <w:marTop w:val="0"/>
      <w:marBottom w:val="0"/>
      <w:divBdr>
        <w:top w:val="none" w:sz="0" w:space="0" w:color="auto"/>
        <w:left w:val="none" w:sz="0" w:space="0" w:color="auto"/>
        <w:bottom w:val="none" w:sz="0" w:space="0" w:color="auto"/>
        <w:right w:val="none" w:sz="0" w:space="0" w:color="auto"/>
      </w:divBdr>
      <w:divsChild>
        <w:div w:id="1209296112">
          <w:marLeft w:val="547"/>
          <w:marRight w:val="0"/>
          <w:marTop w:val="60"/>
          <w:marBottom w:val="0"/>
          <w:divBdr>
            <w:top w:val="none" w:sz="0" w:space="0" w:color="auto"/>
            <w:left w:val="none" w:sz="0" w:space="0" w:color="auto"/>
            <w:bottom w:val="none" w:sz="0" w:space="0" w:color="auto"/>
            <w:right w:val="none" w:sz="0" w:space="0" w:color="auto"/>
          </w:divBdr>
        </w:div>
      </w:divsChild>
    </w:div>
    <w:div w:id="1848443154">
      <w:bodyDiv w:val="1"/>
      <w:marLeft w:val="0"/>
      <w:marRight w:val="0"/>
      <w:marTop w:val="0"/>
      <w:marBottom w:val="0"/>
      <w:divBdr>
        <w:top w:val="none" w:sz="0" w:space="0" w:color="auto"/>
        <w:left w:val="none" w:sz="0" w:space="0" w:color="auto"/>
        <w:bottom w:val="none" w:sz="0" w:space="0" w:color="auto"/>
        <w:right w:val="none" w:sz="0" w:space="0" w:color="auto"/>
      </w:divBdr>
      <w:divsChild>
        <w:div w:id="874347054">
          <w:marLeft w:val="547"/>
          <w:marRight w:val="0"/>
          <w:marTop w:val="60"/>
          <w:marBottom w:val="0"/>
          <w:divBdr>
            <w:top w:val="none" w:sz="0" w:space="0" w:color="auto"/>
            <w:left w:val="none" w:sz="0" w:space="0" w:color="auto"/>
            <w:bottom w:val="none" w:sz="0" w:space="0" w:color="auto"/>
            <w:right w:val="none" w:sz="0" w:space="0" w:color="auto"/>
          </w:divBdr>
        </w:div>
      </w:divsChild>
    </w:div>
    <w:div w:id="2051150571">
      <w:bodyDiv w:val="1"/>
      <w:marLeft w:val="0"/>
      <w:marRight w:val="0"/>
      <w:marTop w:val="0"/>
      <w:marBottom w:val="0"/>
      <w:divBdr>
        <w:top w:val="none" w:sz="0" w:space="0" w:color="auto"/>
        <w:left w:val="none" w:sz="0" w:space="0" w:color="auto"/>
        <w:bottom w:val="none" w:sz="0" w:space="0" w:color="auto"/>
        <w:right w:val="none" w:sz="0" w:space="0" w:color="auto"/>
      </w:divBdr>
      <w:divsChild>
        <w:div w:id="51000120">
          <w:marLeft w:val="547"/>
          <w:marRight w:val="0"/>
          <w:marTop w:val="60"/>
          <w:marBottom w:val="0"/>
          <w:divBdr>
            <w:top w:val="none" w:sz="0" w:space="0" w:color="auto"/>
            <w:left w:val="none" w:sz="0" w:space="0" w:color="auto"/>
            <w:bottom w:val="none" w:sz="0" w:space="0" w:color="auto"/>
            <w:right w:val="none" w:sz="0" w:space="0" w:color="auto"/>
          </w:divBdr>
        </w:div>
      </w:divsChild>
    </w:div>
    <w:div w:id="2065592099">
      <w:bodyDiv w:val="1"/>
      <w:marLeft w:val="0"/>
      <w:marRight w:val="0"/>
      <w:marTop w:val="0"/>
      <w:marBottom w:val="0"/>
      <w:divBdr>
        <w:top w:val="none" w:sz="0" w:space="0" w:color="auto"/>
        <w:left w:val="none" w:sz="0" w:space="0" w:color="auto"/>
        <w:bottom w:val="none" w:sz="0" w:space="0" w:color="auto"/>
        <w:right w:val="none" w:sz="0" w:space="0" w:color="auto"/>
      </w:divBdr>
      <w:divsChild>
        <w:div w:id="579825768">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亮輔</dc:creator>
  <cp:keywords/>
  <dc:description/>
  <cp:lastModifiedBy>RYOSUKE HATA</cp:lastModifiedBy>
  <cp:revision>4</cp:revision>
  <cp:lastPrinted>2021-10-10T23:12:00Z</cp:lastPrinted>
  <dcterms:created xsi:type="dcterms:W3CDTF">2021-10-23T19:29:00Z</dcterms:created>
  <dcterms:modified xsi:type="dcterms:W3CDTF">2022-03-24T10:34:00Z</dcterms:modified>
</cp:coreProperties>
</file>